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4143" w14:textId="0EC7E81E" w:rsidR="00F05F52" w:rsidRPr="000B42BF" w:rsidRDefault="00746B61" w:rsidP="179AD98F">
      <w:pPr>
        <w:pStyle w:val="Heading2"/>
        <w:rPr>
          <w:rFonts w:asciiTheme="minorHAnsi" w:eastAsia="Aria" w:hAnsiTheme="minorHAnsi" w:cstheme="minorBidi"/>
          <w:b/>
          <w:bCs/>
          <w:sz w:val="22"/>
          <w:szCs w:val="22"/>
          <w:lang w:val="en-GB"/>
        </w:rPr>
      </w:pPr>
      <w:r>
        <w:rPr>
          <w:b/>
          <w:noProof/>
          <w:color w:val="2B579A"/>
          <w:sz w:val="32"/>
          <w:szCs w:val="32"/>
          <w:shd w:val="clear" w:color="auto" w:fill="E6E6E6"/>
        </w:rPr>
        <w:drawing>
          <wp:anchor distT="0" distB="0" distL="114300" distR="114300" simplePos="0" relativeHeight="251659264" behindDoc="1" locked="0" layoutInCell="1" allowOverlap="1" wp14:anchorId="26206E3D" wp14:editId="47829E6C">
            <wp:simplePos x="0" y="0"/>
            <wp:positionH relativeFrom="margin">
              <wp:posOffset>4107180</wp:posOffset>
            </wp:positionH>
            <wp:positionV relativeFrom="paragraph">
              <wp:posOffset>-556260</wp:posOffset>
            </wp:positionV>
            <wp:extent cx="2273300" cy="3668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latoun SF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366854"/>
                    </a:xfrm>
                    <a:prstGeom prst="rect">
                      <a:avLst/>
                    </a:prstGeom>
                  </pic:spPr>
                </pic:pic>
              </a:graphicData>
            </a:graphic>
            <wp14:sizeRelH relativeFrom="page">
              <wp14:pctWidth>0</wp14:pctWidth>
            </wp14:sizeRelH>
            <wp14:sizeRelV relativeFrom="page">
              <wp14:pctHeight>0</wp14:pctHeight>
            </wp14:sizeRelV>
          </wp:anchor>
        </w:drawing>
      </w:r>
      <w:r w:rsidR="7BC6993E" w:rsidRPr="179AD98F">
        <w:rPr>
          <w:rFonts w:asciiTheme="minorHAnsi" w:eastAsia="Aria" w:hAnsiTheme="minorHAnsi" w:cstheme="minorBidi"/>
          <w:b/>
          <w:bCs/>
          <w:sz w:val="22"/>
          <w:szCs w:val="22"/>
          <w:lang w:val="en-GB"/>
        </w:rPr>
        <w:t>Terms of Reference</w:t>
      </w:r>
    </w:p>
    <w:p w14:paraId="70758419" w14:textId="77777777" w:rsidR="00F05F52" w:rsidRPr="000B42BF" w:rsidRDefault="00F05F52" w:rsidP="00F05F52">
      <w:pPr>
        <w:rPr>
          <w:rFonts w:asciiTheme="minorHAnsi" w:eastAsia="Aria" w:hAnsiTheme="minorHAnsi" w:cstheme="minorHAnsi"/>
          <w:sz w:val="22"/>
          <w:szCs w:val="22"/>
          <w:lang w:val="en-GB"/>
        </w:rPr>
      </w:pPr>
    </w:p>
    <w:tbl>
      <w:tblPr>
        <w:tblW w:w="931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CellMar>
          <w:left w:w="0" w:type="dxa"/>
          <w:right w:w="0" w:type="dxa"/>
        </w:tblCellMar>
        <w:tblLook w:val="04A0" w:firstRow="1" w:lastRow="0" w:firstColumn="1" w:lastColumn="0" w:noHBand="0" w:noVBand="1"/>
      </w:tblPr>
      <w:tblGrid>
        <w:gridCol w:w="1890"/>
        <w:gridCol w:w="7420"/>
      </w:tblGrid>
      <w:tr w:rsidR="00F05F52" w:rsidRPr="000E72FB" w14:paraId="4B26D638" w14:textId="77777777" w:rsidTr="7B1C9F6C">
        <w:trPr>
          <w:trHeight w:val="435"/>
        </w:trPr>
        <w:tc>
          <w:tcPr>
            <w:tcW w:w="9310" w:type="dxa"/>
            <w:gridSpan w:val="2"/>
            <w:shd w:val="clear" w:color="auto" w:fill="auto"/>
            <w:hideMark/>
          </w:tcPr>
          <w:p w14:paraId="6759AE56" w14:textId="77777777" w:rsidR="00F05F52" w:rsidRPr="002B412E" w:rsidRDefault="00F05F52" w:rsidP="00214F15">
            <w:pPr>
              <w:widowControl w:val="0"/>
              <w:autoSpaceDE w:val="0"/>
              <w:autoSpaceDN w:val="0"/>
              <w:textAlignment w:val="baseline"/>
              <w:rPr>
                <w:rFonts w:eastAsia="Arial" w:cs="Calibri"/>
                <w:b/>
                <w:bCs/>
                <w:color w:val="000000"/>
                <w:sz w:val="22"/>
                <w:szCs w:val="22"/>
                <w:lang w:eastAsia="en-US" w:bidi="en-US"/>
              </w:rPr>
            </w:pPr>
          </w:p>
          <w:p w14:paraId="768211CC" w14:textId="25C3FF59" w:rsidR="00F05F52" w:rsidRPr="002B412E" w:rsidRDefault="00F05F52" w:rsidP="00214F15">
            <w:pPr>
              <w:widowControl w:val="0"/>
              <w:autoSpaceDE w:val="0"/>
              <w:autoSpaceDN w:val="0"/>
              <w:textAlignment w:val="baseline"/>
              <w:rPr>
                <w:rFonts w:eastAsia="Arial" w:cs="Calibri"/>
                <w:b/>
                <w:bCs/>
                <w:color w:val="FF0000"/>
                <w:sz w:val="22"/>
                <w:szCs w:val="22"/>
                <w:lang w:eastAsia="en-US" w:bidi="en-US"/>
              </w:rPr>
            </w:pPr>
            <w:r w:rsidRPr="002B412E">
              <w:rPr>
                <w:rFonts w:eastAsia="Arial" w:cs="Calibri"/>
                <w:b/>
                <w:bCs/>
                <w:color w:val="000000"/>
                <w:sz w:val="22"/>
                <w:szCs w:val="22"/>
                <w:lang w:eastAsia="en-US" w:bidi="en-US"/>
              </w:rPr>
              <w:t xml:space="preserve">Position title: </w:t>
            </w:r>
            <w:r w:rsidR="002B412E" w:rsidRPr="002B412E">
              <w:rPr>
                <w:rFonts w:eastAsia="Arial" w:cs="Calibri"/>
                <w:b/>
                <w:bCs/>
                <w:color w:val="000000"/>
                <w:sz w:val="22"/>
                <w:szCs w:val="22"/>
                <w:lang w:eastAsia="en-US" w:bidi="en-US"/>
              </w:rPr>
              <w:t>Project Management Unit (PMU) Intern</w:t>
            </w:r>
          </w:p>
          <w:p w14:paraId="76F1C946" w14:textId="77777777" w:rsidR="00F05F52" w:rsidRPr="002B412E" w:rsidRDefault="00F05F52" w:rsidP="00214F15">
            <w:pPr>
              <w:widowControl w:val="0"/>
              <w:autoSpaceDE w:val="0"/>
              <w:autoSpaceDN w:val="0"/>
              <w:textAlignment w:val="baseline"/>
              <w:rPr>
                <w:rFonts w:eastAsia="Arial" w:cs="Calibri"/>
                <w:color w:val="000000"/>
                <w:sz w:val="22"/>
                <w:szCs w:val="22"/>
                <w:lang w:eastAsia="en-US" w:bidi="en-US"/>
              </w:rPr>
            </w:pPr>
          </w:p>
          <w:p w14:paraId="34C38089" w14:textId="77777777" w:rsidR="00F05F52" w:rsidRPr="002B412E" w:rsidRDefault="00F05F52" w:rsidP="00214F15">
            <w:pPr>
              <w:widowControl w:val="0"/>
              <w:autoSpaceDE w:val="0"/>
              <w:autoSpaceDN w:val="0"/>
              <w:textAlignment w:val="baseline"/>
              <w:rPr>
                <w:rFonts w:eastAsia="Arial" w:cs="Calibri"/>
                <w:sz w:val="22"/>
                <w:szCs w:val="22"/>
                <w:lang w:eastAsia="en-US" w:bidi="en-US"/>
              </w:rPr>
            </w:pPr>
          </w:p>
        </w:tc>
      </w:tr>
      <w:tr w:rsidR="00F05F52" w:rsidRPr="000E72FB" w14:paraId="7C75E4D3" w14:textId="77777777" w:rsidTr="7B1C9F6C">
        <w:trPr>
          <w:trHeight w:val="300"/>
        </w:trPr>
        <w:tc>
          <w:tcPr>
            <w:tcW w:w="1890" w:type="dxa"/>
            <w:shd w:val="clear" w:color="auto" w:fill="auto"/>
            <w:hideMark/>
          </w:tcPr>
          <w:p w14:paraId="2BF50301" w14:textId="77777777" w:rsidR="00F05F52" w:rsidRPr="002B412E" w:rsidRDefault="00F05F52" w:rsidP="00214F15">
            <w:pPr>
              <w:widowControl w:val="0"/>
              <w:autoSpaceDE w:val="0"/>
              <w:autoSpaceDN w:val="0"/>
              <w:textAlignment w:val="baseline"/>
              <w:rPr>
                <w:rFonts w:eastAsia="Arial" w:cs="Calibri"/>
                <w:color w:val="000000"/>
                <w:sz w:val="22"/>
                <w:szCs w:val="22"/>
                <w:lang w:eastAsia="en-US" w:bidi="en-US"/>
              </w:rPr>
            </w:pPr>
            <w:r w:rsidRPr="002B412E">
              <w:rPr>
                <w:rFonts w:eastAsia="Arial" w:cs="Calibri"/>
                <w:b/>
                <w:bCs/>
                <w:color w:val="000000"/>
                <w:sz w:val="22"/>
                <w:szCs w:val="22"/>
                <w:lang w:eastAsia="en-US" w:bidi="en-US"/>
              </w:rPr>
              <w:t>Organization</w:t>
            </w:r>
            <w:r w:rsidRPr="002B412E">
              <w:rPr>
                <w:rFonts w:eastAsia="Arial" w:cs="Calibri"/>
                <w:color w:val="000000"/>
                <w:sz w:val="22"/>
                <w:szCs w:val="22"/>
                <w:lang w:eastAsia="en-US" w:bidi="en-US"/>
              </w:rPr>
              <w:t> </w:t>
            </w:r>
          </w:p>
        </w:tc>
        <w:tc>
          <w:tcPr>
            <w:tcW w:w="7420" w:type="dxa"/>
            <w:shd w:val="clear" w:color="auto" w:fill="auto"/>
            <w:hideMark/>
          </w:tcPr>
          <w:p w14:paraId="7180FCFA" w14:textId="77777777" w:rsidR="00F05F52" w:rsidRPr="002B412E" w:rsidRDefault="00F05F52" w:rsidP="00214F15">
            <w:pPr>
              <w:widowControl w:val="0"/>
              <w:autoSpaceDE w:val="0"/>
              <w:autoSpaceDN w:val="0"/>
              <w:textAlignment w:val="baseline"/>
              <w:rPr>
                <w:rFonts w:eastAsia="Arial" w:cs="Calibri"/>
                <w:color w:val="000000"/>
                <w:sz w:val="22"/>
                <w:szCs w:val="22"/>
                <w:lang w:eastAsia="en-US" w:bidi="en-US"/>
              </w:rPr>
            </w:pPr>
            <w:r w:rsidRPr="002B412E">
              <w:rPr>
                <w:rFonts w:eastAsia="Arial" w:cs="Calibri"/>
                <w:color w:val="000000"/>
                <w:sz w:val="22"/>
                <w:szCs w:val="22"/>
                <w:lang w:eastAsia="en-US" w:bidi="en-US"/>
              </w:rPr>
              <w:t>Aflatoun </w:t>
            </w:r>
          </w:p>
        </w:tc>
      </w:tr>
      <w:tr w:rsidR="00F05F52" w:rsidRPr="000E72FB" w14:paraId="0BAA98E0" w14:textId="77777777" w:rsidTr="7B1C9F6C">
        <w:trPr>
          <w:trHeight w:val="300"/>
        </w:trPr>
        <w:tc>
          <w:tcPr>
            <w:tcW w:w="1890" w:type="dxa"/>
            <w:shd w:val="clear" w:color="auto" w:fill="auto"/>
            <w:hideMark/>
          </w:tcPr>
          <w:p w14:paraId="51D862F8" w14:textId="77777777" w:rsidR="00F05F52" w:rsidRPr="002B412E" w:rsidRDefault="00F05F52" w:rsidP="00214F15">
            <w:pPr>
              <w:widowControl w:val="0"/>
              <w:autoSpaceDE w:val="0"/>
              <w:autoSpaceDN w:val="0"/>
              <w:textAlignment w:val="baseline"/>
              <w:rPr>
                <w:rFonts w:eastAsia="Arial" w:cs="Calibri"/>
                <w:color w:val="000000"/>
                <w:sz w:val="22"/>
                <w:szCs w:val="22"/>
                <w:lang w:eastAsia="en-US" w:bidi="en-US"/>
              </w:rPr>
            </w:pPr>
            <w:r w:rsidRPr="002B412E">
              <w:rPr>
                <w:rFonts w:eastAsia="Arial" w:cs="Calibri"/>
                <w:b/>
                <w:bCs/>
                <w:color w:val="000000"/>
                <w:sz w:val="22"/>
                <w:szCs w:val="22"/>
                <w:lang w:eastAsia="en-US" w:bidi="en-US"/>
              </w:rPr>
              <w:t>Location </w:t>
            </w:r>
            <w:r w:rsidRPr="002B412E">
              <w:rPr>
                <w:rFonts w:eastAsia="Arial" w:cs="Calibri"/>
                <w:color w:val="000000"/>
                <w:sz w:val="22"/>
                <w:szCs w:val="22"/>
                <w:lang w:eastAsia="en-US" w:bidi="en-US"/>
              </w:rPr>
              <w:t> </w:t>
            </w:r>
          </w:p>
        </w:tc>
        <w:tc>
          <w:tcPr>
            <w:tcW w:w="7420" w:type="dxa"/>
            <w:shd w:val="clear" w:color="auto" w:fill="auto"/>
            <w:hideMark/>
          </w:tcPr>
          <w:p w14:paraId="7559A8B8" w14:textId="77777777" w:rsidR="00F05F52" w:rsidRPr="002B412E" w:rsidRDefault="00F05F52" w:rsidP="00214F15">
            <w:pPr>
              <w:widowControl w:val="0"/>
              <w:autoSpaceDE w:val="0"/>
              <w:autoSpaceDN w:val="0"/>
              <w:textAlignment w:val="baseline"/>
              <w:rPr>
                <w:rFonts w:eastAsia="Arial" w:cs="Calibri"/>
                <w:color w:val="000000"/>
                <w:sz w:val="22"/>
                <w:szCs w:val="22"/>
                <w:lang w:eastAsia="en-US" w:bidi="en-US"/>
              </w:rPr>
            </w:pPr>
            <w:r w:rsidRPr="002B412E">
              <w:rPr>
                <w:rFonts w:eastAsia="Arial" w:cs="Calibri"/>
                <w:color w:val="000000"/>
                <w:sz w:val="22"/>
                <w:szCs w:val="22"/>
                <w:lang w:eastAsia="en-US" w:bidi="en-US"/>
              </w:rPr>
              <w:t>Remote/Netherlands </w:t>
            </w:r>
          </w:p>
        </w:tc>
      </w:tr>
      <w:tr w:rsidR="00F05F52" w:rsidRPr="000E72FB" w14:paraId="316F60BD" w14:textId="77777777" w:rsidTr="7B1C9F6C">
        <w:trPr>
          <w:trHeight w:val="300"/>
        </w:trPr>
        <w:tc>
          <w:tcPr>
            <w:tcW w:w="1890" w:type="dxa"/>
            <w:shd w:val="clear" w:color="auto" w:fill="auto"/>
            <w:hideMark/>
          </w:tcPr>
          <w:p w14:paraId="2AB790EF" w14:textId="77777777" w:rsidR="00F05F52" w:rsidRPr="002B412E" w:rsidRDefault="00F05F52" w:rsidP="00214F15">
            <w:pPr>
              <w:widowControl w:val="0"/>
              <w:autoSpaceDE w:val="0"/>
              <w:autoSpaceDN w:val="0"/>
              <w:textAlignment w:val="baseline"/>
              <w:rPr>
                <w:rFonts w:eastAsia="Arial" w:cs="Calibri"/>
                <w:color w:val="000000"/>
                <w:sz w:val="22"/>
                <w:szCs w:val="22"/>
                <w:lang w:eastAsia="en-US" w:bidi="en-US"/>
              </w:rPr>
            </w:pPr>
            <w:r w:rsidRPr="002B412E">
              <w:rPr>
                <w:rFonts w:eastAsia="Arial" w:cs="Calibri"/>
                <w:b/>
                <w:bCs/>
                <w:color w:val="000000"/>
                <w:sz w:val="22"/>
                <w:szCs w:val="22"/>
                <w:lang w:eastAsia="en-US" w:bidi="en-US"/>
              </w:rPr>
              <w:t>Job type </w:t>
            </w:r>
            <w:r w:rsidRPr="002B412E">
              <w:rPr>
                <w:rFonts w:eastAsia="Arial" w:cs="Calibri"/>
                <w:color w:val="000000"/>
                <w:sz w:val="22"/>
                <w:szCs w:val="22"/>
                <w:lang w:eastAsia="en-US" w:bidi="en-US"/>
              </w:rPr>
              <w:t> </w:t>
            </w:r>
          </w:p>
        </w:tc>
        <w:tc>
          <w:tcPr>
            <w:tcW w:w="7420" w:type="dxa"/>
            <w:shd w:val="clear" w:color="auto" w:fill="auto"/>
            <w:hideMark/>
          </w:tcPr>
          <w:p w14:paraId="5F3FE635" w14:textId="05E33E64" w:rsidR="00F05F52" w:rsidRPr="002B412E" w:rsidRDefault="00EE5BFD" w:rsidP="00214F15">
            <w:pPr>
              <w:widowControl w:val="0"/>
              <w:autoSpaceDE w:val="0"/>
              <w:autoSpaceDN w:val="0"/>
              <w:textAlignment w:val="baseline"/>
              <w:rPr>
                <w:rFonts w:eastAsia="Arial" w:cs="Calibri"/>
                <w:color w:val="000000"/>
                <w:sz w:val="22"/>
                <w:szCs w:val="22"/>
                <w:lang w:eastAsia="en-US" w:bidi="en-US"/>
              </w:rPr>
            </w:pPr>
            <w:r w:rsidRPr="7B1C9F6C">
              <w:rPr>
                <w:rFonts w:eastAsia="Arial" w:cs="Calibri"/>
                <w:color w:val="000000" w:themeColor="text1"/>
                <w:sz w:val="22"/>
                <w:szCs w:val="22"/>
                <w:lang w:eastAsia="en-US" w:bidi="en-US"/>
              </w:rPr>
              <w:t>Intern</w:t>
            </w:r>
            <w:r w:rsidR="00F05F52" w:rsidRPr="7B1C9F6C">
              <w:rPr>
                <w:rFonts w:eastAsia="Arial" w:cs="Calibri"/>
                <w:color w:val="000000" w:themeColor="text1"/>
                <w:sz w:val="22"/>
                <w:szCs w:val="22"/>
                <w:lang w:eastAsia="en-US" w:bidi="en-US"/>
              </w:rPr>
              <w:t xml:space="preserve">/Full time or part-time </w:t>
            </w:r>
            <w:r w:rsidR="7A50FFA7" w:rsidRPr="7B1C9F6C">
              <w:rPr>
                <w:rFonts w:eastAsia="Arial" w:cs="Calibri"/>
                <w:color w:val="000000" w:themeColor="text1"/>
                <w:sz w:val="22"/>
                <w:szCs w:val="22"/>
                <w:lang w:eastAsia="en-US" w:bidi="en-US"/>
              </w:rPr>
              <w:t>(4</w:t>
            </w:r>
            <w:r w:rsidR="1643D6C6" w:rsidRPr="7B1C9F6C">
              <w:rPr>
                <w:rFonts w:eastAsia="Arial" w:cs="Calibri"/>
                <w:color w:val="000000" w:themeColor="text1"/>
                <w:sz w:val="22"/>
                <w:szCs w:val="22"/>
                <w:lang w:eastAsia="en-US" w:bidi="en-US"/>
              </w:rPr>
              <w:t xml:space="preserve"> or </w:t>
            </w:r>
            <w:r w:rsidR="7A50FFA7" w:rsidRPr="7B1C9F6C">
              <w:rPr>
                <w:rFonts w:eastAsia="Arial" w:cs="Calibri"/>
                <w:color w:val="000000" w:themeColor="text1"/>
                <w:sz w:val="22"/>
                <w:szCs w:val="22"/>
                <w:lang w:eastAsia="en-US" w:bidi="en-US"/>
              </w:rPr>
              <w:t>5 days a week internship)</w:t>
            </w:r>
          </w:p>
        </w:tc>
      </w:tr>
      <w:tr w:rsidR="00F05F52" w:rsidRPr="000E72FB" w14:paraId="2A24ADC1" w14:textId="77777777" w:rsidTr="7B1C9F6C">
        <w:trPr>
          <w:trHeight w:val="300"/>
        </w:trPr>
        <w:tc>
          <w:tcPr>
            <w:tcW w:w="1890" w:type="dxa"/>
            <w:shd w:val="clear" w:color="auto" w:fill="auto"/>
            <w:hideMark/>
          </w:tcPr>
          <w:p w14:paraId="18DEF234" w14:textId="2F8420AE" w:rsidR="00F05F52" w:rsidRPr="002B412E" w:rsidRDefault="002B412E" w:rsidP="00214F15">
            <w:pPr>
              <w:widowControl w:val="0"/>
              <w:autoSpaceDE w:val="0"/>
              <w:autoSpaceDN w:val="0"/>
              <w:textAlignment w:val="baseline"/>
              <w:rPr>
                <w:rFonts w:eastAsia="Arial" w:cs="Calibri"/>
                <w:color w:val="000000"/>
                <w:sz w:val="22"/>
                <w:szCs w:val="22"/>
                <w:lang w:eastAsia="en-US" w:bidi="en-US"/>
              </w:rPr>
            </w:pPr>
            <w:bookmarkStart w:id="0" w:name="_Hlk89111623"/>
            <w:r w:rsidRPr="002B412E">
              <w:rPr>
                <w:rFonts w:eastAsia="Arial" w:cs="Calibri"/>
                <w:b/>
                <w:bCs/>
                <w:color w:val="000000"/>
                <w:sz w:val="22"/>
                <w:szCs w:val="22"/>
                <w:lang w:eastAsia="en-US" w:bidi="en-US"/>
              </w:rPr>
              <w:t>Remuneration</w:t>
            </w:r>
            <w:r w:rsidR="00F05F52" w:rsidRPr="002B412E">
              <w:rPr>
                <w:rFonts w:eastAsia="Arial" w:cs="Calibri"/>
                <w:b/>
                <w:bCs/>
                <w:color w:val="000000"/>
                <w:sz w:val="22"/>
                <w:szCs w:val="22"/>
                <w:lang w:eastAsia="en-US" w:bidi="en-US"/>
              </w:rPr>
              <w:t> </w:t>
            </w:r>
            <w:r w:rsidR="00F05F52" w:rsidRPr="002B412E">
              <w:rPr>
                <w:rFonts w:eastAsia="Arial" w:cs="Calibri"/>
                <w:color w:val="000000"/>
                <w:sz w:val="22"/>
                <w:szCs w:val="22"/>
                <w:lang w:eastAsia="en-US" w:bidi="en-US"/>
              </w:rPr>
              <w:t> </w:t>
            </w:r>
          </w:p>
        </w:tc>
        <w:tc>
          <w:tcPr>
            <w:tcW w:w="7420" w:type="dxa"/>
            <w:shd w:val="clear" w:color="auto" w:fill="auto"/>
            <w:hideMark/>
          </w:tcPr>
          <w:p w14:paraId="3BFE6991" w14:textId="711504D0" w:rsidR="00F05F52" w:rsidRPr="002B412E" w:rsidRDefault="6BE1760A" w:rsidP="00214F15">
            <w:pPr>
              <w:rPr>
                <w:rFonts w:eastAsia="Arial" w:cs="Calibri"/>
                <w:color w:val="000000"/>
                <w:sz w:val="22"/>
                <w:szCs w:val="22"/>
                <w:lang w:eastAsia="en-US"/>
              </w:rPr>
            </w:pPr>
            <w:r w:rsidRPr="17631095">
              <w:rPr>
                <w:rFonts w:eastAsia="Arial" w:cs="Calibri"/>
                <w:color w:val="000000" w:themeColor="text1"/>
                <w:sz w:val="22"/>
                <w:szCs w:val="22"/>
                <w:lang w:eastAsia="en-US"/>
              </w:rPr>
              <w:t>Intern Monthly Stipend provided: 320 EUR Net/Month (based on 4 days/week) OR 400 EUR Net/month (based on 5 days/week)</w:t>
            </w:r>
          </w:p>
        </w:tc>
      </w:tr>
      <w:tr w:rsidR="17631095" w14:paraId="5C245FFD" w14:textId="77777777" w:rsidTr="7B1C9F6C">
        <w:trPr>
          <w:trHeight w:val="300"/>
        </w:trPr>
        <w:tc>
          <w:tcPr>
            <w:tcW w:w="1890" w:type="dxa"/>
            <w:shd w:val="clear" w:color="auto" w:fill="auto"/>
            <w:hideMark/>
          </w:tcPr>
          <w:p w14:paraId="16384BFF" w14:textId="359A9A92" w:rsidR="71BE731A" w:rsidRDefault="71BE731A" w:rsidP="17631095">
            <w:pPr>
              <w:rPr>
                <w:rFonts w:eastAsia="Arial" w:cs="Calibri"/>
                <w:b/>
                <w:bCs/>
                <w:color w:val="000000" w:themeColor="text1"/>
                <w:sz w:val="22"/>
                <w:szCs w:val="22"/>
                <w:lang w:eastAsia="en-US" w:bidi="en-US"/>
              </w:rPr>
            </w:pPr>
            <w:r w:rsidRPr="17631095">
              <w:rPr>
                <w:rFonts w:eastAsia="Arial" w:cs="Calibri"/>
                <w:b/>
                <w:bCs/>
                <w:color w:val="000000" w:themeColor="text1"/>
                <w:sz w:val="22"/>
                <w:szCs w:val="22"/>
                <w:lang w:eastAsia="en-US" w:bidi="en-US"/>
              </w:rPr>
              <w:t>Supervision of work</w:t>
            </w:r>
          </w:p>
        </w:tc>
        <w:tc>
          <w:tcPr>
            <w:tcW w:w="7420" w:type="dxa"/>
            <w:shd w:val="clear" w:color="auto" w:fill="auto"/>
            <w:hideMark/>
          </w:tcPr>
          <w:p w14:paraId="635AF8D2" w14:textId="7A236CF2" w:rsidR="71BE731A" w:rsidRDefault="71BE731A" w:rsidP="17631095">
            <w:pPr>
              <w:rPr>
                <w:rFonts w:eastAsia="Arial" w:cs="Calibri"/>
                <w:color w:val="000000" w:themeColor="text1"/>
                <w:sz w:val="22"/>
                <w:szCs w:val="22"/>
                <w:lang w:eastAsia="en-US"/>
              </w:rPr>
            </w:pPr>
            <w:r w:rsidRPr="17631095">
              <w:rPr>
                <w:rFonts w:eastAsia="Arial" w:cs="Calibri"/>
                <w:color w:val="000000" w:themeColor="text1"/>
                <w:sz w:val="22"/>
                <w:szCs w:val="22"/>
                <w:lang w:eastAsia="en-US"/>
              </w:rPr>
              <w:t>PMU Manager</w:t>
            </w:r>
          </w:p>
        </w:tc>
      </w:tr>
      <w:bookmarkEnd w:id="0"/>
      <w:tr w:rsidR="00F05F52" w:rsidRPr="000E72FB" w14:paraId="36044DA1" w14:textId="77777777" w:rsidTr="7B1C9F6C">
        <w:trPr>
          <w:trHeight w:val="300"/>
        </w:trPr>
        <w:tc>
          <w:tcPr>
            <w:tcW w:w="1890" w:type="dxa"/>
            <w:shd w:val="clear" w:color="auto" w:fill="auto"/>
            <w:hideMark/>
          </w:tcPr>
          <w:p w14:paraId="6BD2CB57" w14:textId="715A897B" w:rsidR="00F05F52" w:rsidRPr="001A3C1B" w:rsidRDefault="001A3C1B" w:rsidP="00214F15">
            <w:pPr>
              <w:widowControl w:val="0"/>
              <w:autoSpaceDE w:val="0"/>
              <w:autoSpaceDN w:val="0"/>
              <w:textAlignment w:val="baseline"/>
              <w:rPr>
                <w:rFonts w:eastAsia="Arial" w:cs="Calibri"/>
                <w:color w:val="000000"/>
                <w:sz w:val="22"/>
                <w:szCs w:val="22"/>
                <w:lang w:eastAsia="en-US" w:bidi="en-US"/>
              </w:rPr>
            </w:pPr>
            <w:r>
              <w:rPr>
                <w:rFonts w:eastAsia="Arial" w:cs="Calibri"/>
                <w:b/>
                <w:bCs/>
                <w:color w:val="000000"/>
                <w:sz w:val="22"/>
                <w:szCs w:val="22"/>
                <w:lang w:eastAsia="en-US" w:bidi="en-US"/>
              </w:rPr>
              <w:t>Deadline</w:t>
            </w:r>
            <w:r w:rsidR="00F05F52" w:rsidRPr="002B412E">
              <w:rPr>
                <w:rFonts w:eastAsia="Arial" w:cs="Calibri"/>
                <w:b/>
                <w:bCs/>
                <w:color w:val="000000"/>
                <w:sz w:val="22"/>
                <w:szCs w:val="22"/>
                <w:lang w:eastAsia="en-US" w:bidi="en-US"/>
              </w:rPr>
              <w:t> </w:t>
            </w:r>
            <w:r w:rsidR="00F05F52" w:rsidRPr="002B412E">
              <w:rPr>
                <w:rFonts w:eastAsia="Arial" w:cs="Calibri"/>
                <w:color w:val="000000"/>
                <w:sz w:val="22"/>
                <w:szCs w:val="22"/>
                <w:lang w:eastAsia="en-US" w:bidi="en-US"/>
              </w:rPr>
              <w:t> </w:t>
            </w:r>
          </w:p>
        </w:tc>
        <w:tc>
          <w:tcPr>
            <w:tcW w:w="7420" w:type="dxa"/>
            <w:shd w:val="clear" w:color="auto" w:fill="auto"/>
            <w:hideMark/>
          </w:tcPr>
          <w:p w14:paraId="0E999C0D" w14:textId="67AFE3F4" w:rsidR="00F05F52" w:rsidRPr="002B412E" w:rsidRDefault="3559B3AA" w:rsidP="00214F15">
            <w:pPr>
              <w:widowControl w:val="0"/>
              <w:autoSpaceDE w:val="0"/>
              <w:autoSpaceDN w:val="0"/>
              <w:textAlignment w:val="baseline"/>
              <w:rPr>
                <w:rFonts w:eastAsia="Arial" w:cs="Calibri"/>
                <w:color w:val="000000"/>
                <w:sz w:val="22"/>
                <w:szCs w:val="22"/>
                <w:lang w:eastAsia="en-US" w:bidi="en-US"/>
              </w:rPr>
            </w:pPr>
            <w:r w:rsidRPr="7B1C9F6C">
              <w:rPr>
                <w:rFonts w:eastAsia="Arial" w:cs="Calibri"/>
                <w:color w:val="000000" w:themeColor="text1"/>
                <w:sz w:val="22"/>
                <w:szCs w:val="22"/>
                <w:lang w:eastAsia="en-US" w:bidi="en-US"/>
              </w:rPr>
              <w:t>13</w:t>
            </w:r>
            <w:r w:rsidR="002B412E" w:rsidRPr="7B1C9F6C">
              <w:rPr>
                <w:rFonts w:eastAsia="Arial" w:cs="Calibri"/>
                <w:color w:val="000000" w:themeColor="text1"/>
                <w:sz w:val="22"/>
                <w:szCs w:val="22"/>
                <w:lang w:eastAsia="en-US" w:bidi="en-US"/>
              </w:rPr>
              <w:t>/03/2026</w:t>
            </w:r>
          </w:p>
        </w:tc>
      </w:tr>
    </w:tbl>
    <w:p w14:paraId="5E22E816" w14:textId="77777777" w:rsidR="00F05F52" w:rsidRPr="000E72FB" w:rsidRDefault="00F05F52" w:rsidP="00F05F52">
      <w:pPr>
        <w:widowControl w:val="0"/>
        <w:autoSpaceDE w:val="0"/>
        <w:autoSpaceDN w:val="0"/>
        <w:rPr>
          <w:rFonts w:eastAsia="Franklin Gothic Book" w:cs="Calibri"/>
          <w:b/>
          <w:bCs/>
          <w:sz w:val="22"/>
          <w:szCs w:val="22"/>
          <w:lang w:eastAsia="en-US" w:bidi="en-US"/>
        </w:rPr>
      </w:pPr>
      <w:r w:rsidRPr="000E72FB">
        <w:rPr>
          <w:rFonts w:eastAsia="Franklin Gothic Book" w:cs="Calibri"/>
          <w:b/>
          <w:bCs/>
          <w:sz w:val="22"/>
          <w:szCs w:val="22"/>
          <w:lang w:eastAsia="en-US" w:bidi="en-US"/>
        </w:rPr>
        <w:tab/>
      </w:r>
      <w:r w:rsidRPr="000E72FB">
        <w:rPr>
          <w:rFonts w:eastAsia="Franklin Gothic Book" w:cs="Calibri"/>
          <w:b/>
          <w:bCs/>
          <w:sz w:val="22"/>
          <w:szCs w:val="22"/>
          <w:lang w:eastAsia="en-US" w:bidi="en-US"/>
        </w:rPr>
        <w:tab/>
      </w:r>
    </w:p>
    <w:p w14:paraId="7C2E8295" w14:textId="77777777" w:rsidR="00F05F52" w:rsidRPr="000E72FB" w:rsidRDefault="00F05F52" w:rsidP="00F05F52">
      <w:pPr>
        <w:widowControl w:val="0"/>
        <w:autoSpaceDE w:val="0"/>
        <w:autoSpaceDN w:val="0"/>
        <w:rPr>
          <w:rFonts w:eastAsia="Franklin Gothic Book" w:cs="Calibri"/>
          <w:b/>
          <w:bCs/>
          <w:sz w:val="22"/>
          <w:szCs w:val="22"/>
          <w:lang w:eastAsia="en-US" w:bidi="en-US"/>
        </w:rPr>
      </w:pPr>
    </w:p>
    <w:p w14:paraId="1F54923B" w14:textId="77777777" w:rsidR="00F05F52" w:rsidRPr="000E72FB" w:rsidRDefault="00F05F52" w:rsidP="00F05F52">
      <w:pPr>
        <w:widowControl w:val="0"/>
        <w:autoSpaceDE w:val="0"/>
        <w:autoSpaceDN w:val="0"/>
        <w:rPr>
          <w:rFonts w:eastAsia="Franklin Gothic Book" w:cs="Calibri"/>
          <w:b/>
          <w:bCs/>
          <w:sz w:val="22"/>
          <w:szCs w:val="22"/>
          <w:lang w:eastAsia="en-US" w:bidi="en-US"/>
        </w:rPr>
      </w:pPr>
      <w:r w:rsidRPr="000E72FB">
        <w:rPr>
          <w:rFonts w:eastAsia="Franklin Gothic Book" w:cs="Calibri"/>
          <w:b/>
          <w:bCs/>
          <w:sz w:val="22"/>
          <w:szCs w:val="22"/>
          <w:lang w:eastAsia="en-US" w:bidi="en-US"/>
        </w:rPr>
        <w:t>The Organization</w:t>
      </w:r>
    </w:p>
    <w:p w14:paraId="0A7A9DE8" w14:textId="466FAE7F" w:rsidR="00F05F52" w:rsidRPr="000E72FB" w:rsidRDefault="00F05F52" w:rsidP="00F05F52">
      <w:pPr>
        <w:widowControl w:val="0"/>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 xml:space="preserve">Aflatoun International is a non-profit </w:t>
      </w:r>
      <w:proofErr w:type="spellStart"/>
      <w:r w:rsidRPr="000E72FB">
        <w:rPr>
          <w:rFonts w:eastAsia="Franklin Gothic Book" w:cs="Calibri"/>
          <w:sz w:val="22"/>
          <w:szCs w:val="22"/>
          <w:lang w:eastAsia="en-US" w:bidi="en-US"/>
        </w:rPr>
        <w:t>organi</w:t>
      </w:r>
      <w:r w:rsidR="002B412E">
        <w:rPr>
          <w:rFonts w:eastAsia="Franklin Gothic Book" w:cs="Calibri"/>
          <w:sz w:val="22"/>
          <w:szCs w:val="22"/>
          <w:lang w:eastAsia="en-US" w:bidi="en-US"/>
        </w:rPr>
        <w:t>s</w:t>
      </w:r>
      <w:r w:rsidRPr="000E72FB">
        <w:rPr>
          <w:rFonts w:eastAsia="Franklin Gothic Book" w:cs="Calibri"/>
          <w:sz w:val="22"/>
          <w:szCs w:val="22"/>
          <w:lang w:eastAsia="en-US" w:bidi="en-US"/>
        </w:rPr>
        <w:t>ation</w:t>
      </w:r>
      <w:proofErr w:type="spellEnd"/>
      <w:r w:rsidRPr="000E72FB">
        <w:rPr>
          <w:rFonts w:eastAsia="Franklin Gothic Book" w:cs="Calibri"/>
          <w:sz w:val="22"/>
          <w:szCs w:val="22"/>
          <w:lang w:eastAsia="en-US" w:bidi="en-US"/>
        </w:rPr>
        <w:t>, which offers social, financial &amp; entrepreneurship education to children and young people worldwide, empowering them to make</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a</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positive</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change</w:t>
      </w:r>
      <w:r w:rsidRPr="000E72FB">
        <w:rPr>
          <w:rFonts w:eastAsia="Franklin Gothic Book" w:cs="Calibri"/>
          <w:spacing w:val="-7"/>
          <w:sz w:val="22"/>
          <w:szCs w:val="22"/>
          <w:lang w:eastAsia="en-US" w:bidi="en-US"/>
        </w:rPr>
        <w:t xml:space="preserve"> </w:t>
      </w:r>
      <w:r w:rsidRPr="000E72FB">
        <w:rPr>
          <w:rFonts w:eastAsia="Franklin Gothic Book" w:cs="Calibri"/>
          <w:sz w:val="22"/>
          <w:szCs w:val="22"/>
          <w:lang w:eastAsia="en-US" w:bidi="en-US"/>
        </w:rPr>
        <w:t>for</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a</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more</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equitable</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world.</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Aflatoun</w:t>
      </w:r>
      <w:r w:rsidRPr="000E72FB">
        <w:rPr>
          <w:rFonts w:eastAsia="Franklin Gothic Book" w:cs="Calibri"/>
          <w:spacing w:val="-6"/>
          <w:sz w:val="22"/>
          <w:szCs w:val="22"/>
          <w:lang w:eastAsia="en-US" w:bidi="en-US"/>
        </w:rPr>
        <w:t xml:space="preserve"> </w:t>
      </w:r>
      <w:r w:rsidRPr="000E72FB">
        <w:rPr>
          <w:rFonts w:eastAsia="Franklin Gothic Book" w:cs="Calibri"/>
          <w:sz w:val="22"/>
          <w:szCs w:val="22"/>
          <w:lang w:eastAsia="en-US" w:bidi="en-US"/>
        </w:rPr>
        <w:t>creates</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high-quality</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 xml:space="preserve">curricula for different age groups, which are contextualized to local needs and circumstances, and are implemented by over 300 partner organizations in 101 countries. Aflatoun </w:t>
      </w:r>
      <w:proofErr w:type="spellStart"/>
      <w:r w:rsidRPr="000E72FB">
        <w:rPr>
          <w:rFonts w:eastAsia="Franklin Gothic Book" w:cs="Calibri"/>
          <w:sz w:val="22"/>
          <w:szCs w:val="22"/>
          <w:lang w:eastAsia="en-US" w:bidi="en-US"/>
        </w:rPr>
        <w:t>programmes</w:t>
      </w:r>
      <w:proofErr w:type="spellEnd"/>
      <w:r w:rsidRPr="000E72FB">
        <w:rPr>
          <w:rFonts w:eastAsia="Franklin Gothic Book" w:cs="Calibri"/>
          <w:sz w:val="22"/>
          <w:szCs w:val="22"/>
          <w:lang w:eastAsia="en-US" w:bidi="en-US"/>
        </w:rPr>
        <w:t xml:space="preserve"> inspire children to discover their talents and put them to use, to stand up for their rights and those of their communities through active learning and problem solving. They learn how to save, how to budget, and how to set up social and financial enterprises that benefit themselves, their families and their communities. Aflatoun</w:t>
      </w:r>
      <w:r w:rsidRPr="000E72FB">
        <w:rPr>
          <w:rFonts w:eastAsia="Franklin Gothic Book" w:cs="Calibri"/>
          <w:spacing w:val="-13"/>
          <w:sz w:val="22"/>
          <w:szCs w:val="22"/>
          <w:lang w:eastAsia="en-US" w:bidi="en-US"/>
        </w:rPr>
        <w:t xml:space="preserve"> </w:t>
      </w:r>
      <w:r w:rsidRPr="000E72FB">
        <w:rPr>
          <w:rFonts w:eastAsia="Franklin Gothic Book" w:cs="Calibri"/>
          <w:sz w:val="22"/>
          <w:szCs w:val="22"/>
          <w:lang w:eastAsia="en-US" w:bidi="en-US"/>
        </w:rPr>
        <w:t>has</w:t>
      </w:r>
      <w:r w:rsidRPr="000E72FB">
        <w:rPr>
          <w:rFonts w:eastAsia="Franklin Gothic Book" w:cs="Calibri"/>
          <w:spacing w:val="-13"/>
          <w:sz w:val="22"/>
          <w:szCs w:val="22"/>
          <w:lang w:eastAsia="en-US" w:bidi="en-US"/>
        </w:rPr>
        <w:t xml:space="preserve"> </w:t>
      </w:r>
      <w:r w:rsidRPr="000E72FB">
        <w:rPr>
          <w:rFonts w:eastAsia="Franklin Gothic Book" w:cs="Calibri"/>
          <w:sz w:val="22"/>
          <w:szCs w:val="22"/>
          <w:lang w:eastAsia="en-US" w:bidi="en-US"/>
        </w:rPr>
        <w:t>been</w:t>
      </w:r>
      <w:r w:rsidRPr="000E72FB">
        <w:rPr>
          <w:rFonts w:eastAsia="Franklin Gothic Book" w:cs="Calibri"/>
          <w:spacing w:val="-13"/>
          <w:sz w:val="22"/>
          <w:szCs w:val="22"/>
          <w:lang w:eastAsia="en-US" w:bidi="en-US"/>
        </w:rPr>
        <w:t xml:space="preserve"> </w:t>
      </w:r>
      <w:r w:rsidRPr="000E72FB">
        <w:rPr>
          <w:rFonts w:eastAsia="Franklin Gothic Book" w:cs="Calibri"/>
          <w:sz w:val="22"/>
          <w:szCs w:val="22"/>
          <w:lang w:eastAsia="en-US" w:bidi="en-US"/>
        </w:rPr>
        <w:t>recognized</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globally</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(Brookings,</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Harvard,</w:t>
      </w:r>
      <w:r w:rsidRPr="000E72FB">
        <w:rPr>
          <w:rFonts w:eastAsia="Franklin Gothic Book" w:cs="Calibri"/>
          <w:spacing w:val="-12"/>
          <w:sz w:val="22"/>
          <w:szCs w:val="22"/>
          <w:lang w:eastAsia="en-US" w:bidi="en-US"/>
        </w:rPr>
        <w:t xml:space="preserve"> </w:t>
      </w:r>
      <w:proofErr w:type="spellStart"/>
      <w:r w:rsidRPr="000E72FB">
        <w:rPr>
          <w:rFonts w:eastAsia="Franklin Gothic Book" w:cs="Calibri"/>
          <w:sz w:val="22"/>
          <w:szCs w:val="22"/>
          <w:lang w:eastAsia="en-US" w:bidi="en-US"/>
        </w:rPr>
        <w:t>HundrEd</w:t>
      </w:r>
      <w:proofErr w:type="spellEnd"/>
      <w:r w:rsidRPr="000E72FB">
        <w:rPr>
          <w:rFonts w:eastAsia="Franklin Gothic Book" w:cs="Calibri"/>
          <w:sz w:val="22"/>
          <w:szCs w:val="22"/>
          <w:lang w:eastAsia="en-US" w:bidi="en-US"/>
        </w:rPr>
        <w:t>,</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Million</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Lives</w:t>
      </w:r>
      <w:r w:rsidRPr="000E72FB">
        <w:rPr>
          <w:rFonts w:eastAsia="Franklin Gothic Book" w:cs="Calibri"/>
          <w:spacing w:val="-14"/>
          <w:sz w:val="22"/>
          <w:szCs w:val="22"/>
          <w:lang w:eastAsia="en-US" w:bidi="en-US"/>
        </w:rPr>
        <w:t xml:space="preserve"> </w:t>
      </w:r>
      <w:r w:rsidRPr="000E72FB">
        <w:rPr>
          <w:rFonts w:eastAsia="Franklin Gothic Book" w:cs="Calibri"/>
          <w:sz w:val="22"/>
          <w:szCs w:val="22"/>
          <w:lang w:eastAsia="en-US" w:bidi="en-US"/>
        </w:rPr>
        <w:t>Club)</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 xml:space="preserve">for its high-impact, low-cost model, which has </w:t>
      </w:r>
      <w:r w:rsidR="2599A2A0" w:rsidRPr="000E72FB">
        <w:rPr>
          <w:rFonts w:eastAsia="Franklin Gothic Book" w:cs="Calibri"/>
          <w:sz w:val="22"/>
          <w:szCs w:val="22"/>
          <w:lang w:eastAsia="en-US" w:bidi="en-US"/>
        </w:rPr>
        <w:t>been shown</w:t>
      </w:r>
      <w:r w:rsidRPr="000E72FB">
        <w:rPr>
          <w:rFonts w:eastAsia="Franklin Gothic Book" w:cs="Calibri"/>
          <w:sz w:val="22"/>
          <w:szCs w:val="22"/>
          <w:lang w:eastAsia="en-US" w:bidi="en-US"/>
        </w:rPr>
        <w:t xml:space="preserve"> to be effective in changing behaviors of participants across the globe. </w:t>
      </w:r>
    </w:p>
    <w:p w14:paraId="1D0870CD" w14:textId="77777777" w:rsidR="00F05F52" w:rsidRPr="000E72FB" w:rsidRDefault="00F05F52" w:rsidP="00F05F52">
      <w:pPr>
        <w:widowControl w:val="0"/>
        <w:autoSpaceDE w:val="0"/>
        <w:autoSpaceDN w:val="0"/>
        <w:jc w:val="both"/>
        <w:rPr>
          <w:rFonts w:eastAsia="Franklin Gothic Book" w:cs="Calibri"/>
          <w:sz w:val="22"/>
          <w:szCs w:val="22"/>
          <w:lang w:eastAsia="en-US" w:bidi="en-US"/>
        </w:rPr>
      </w:pPr>
    </w:p>
    <w:p w14:paraId="67DC1FB1" w14:textId="539B4DE8" w:rsidR="00F05F52" w:rsidRPr="000E72FB" w:rsidRDefault="00F05F52" w:rsidP="00F05F52">
      <w:pPr>
        <w:widowControl w:val="0"/>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 xml:space="preserve">By using a social franchise model, Aflatoun transfers curricular content, monitoring and evaluation tools, and training capacity to partner </w:t>
      </w:r>
      <w:proofErr w:type="spellStart"/>
      <w:r w:rsidRPr="000E72FB">
        <w:rPr>
          <w:rFonts w:eastAsia="Franklin Gothic Book" w:cs="Calibri"/>
          <w:sz w:val="22"/>
          <w:szCs w:val="22"/>
          <w:lang w:eastAsia="en-US" w:bidi="en-US"/>
        </w:rPr>
        <w:t>organisations</w:t>
      </w:r>
      <w:proofErr w:type="spellEnd"/>
      <w:r w:rsidRPr="000E72FB">
        <w:rPr>
          <w:rFonts w:eastAsia="Franklin Gothic Book" w:cs="Calibri"/>
          <w:sz w:val="22"/>
          <w:szCs w:val="22"/>
          <w:lang w:eastAsia="en-US" w:bidi="en-US"/>
        </w:rPr>
        <w:t xml:space="preserve">, helping them enhance their existing expertise and create an efficient learning ecosystem. </w:t>
      </w:r>
      <w:proofErr w:type="spellStart"/>
      <w:r w:rsidRPr="000E72FB">
        <w:rPr>
          <w:rFonts w:eastAsia="Franklin Gothic Book" w:cs="Calibri"/>
          <w:sz w:val="22"/>
          <w:szCs w:val="22"/>
          <w:lang w:eastAsia="en-US" w:bidi="en-US"/>
        </w:rPr>
        <w:t>Aflatoun’s</w:t>
      </w:r>
      <w:proofErr w:type="spellEnd"/>
      <w:r w:rsidRPr="000E72FB">
        <w:rPr>
          <w:rFonts w:eastAsia="Franklin Gothic Book" w:cs="Calibri"/>
          <w:sz w:val="22"/>
          <w:szCs w:val="22"/>
          <w:lang w:eastAsia="en-US" w:bidi="en-US"/>
        </w:rPr>
        <w:t xml:space="preserve"> </w:t>
      </w:r>
      <w:proofErr w:type="spellStart"/>
      <w:r w:rsidRPr="000E72FB">
        <w:rPr>
          <w:rFonts w:eastAsia="Franklin Gothic Book" w:cs="Calibri"/>
          <w:sz w:val="22"/>
          <w:szCs w:val="22"/>
          <w:lang w:eastAsia="en-US" w:bidi="en-US"/>
        </w:rPr>
        <w:t>programmes</w:t>
      </w:r>
      <w:proofErr w:type="spellEnd"/>
      <w:r w:rsidRPr="000E72FB">
        <w:rPr>
          <w:rFonts w:eastAsia="Franklin Gothic Book" w:cs="Calibri"/>
          <w:sz w:val="22"/>
          <w:szCs w:val="22"/>
          <w:lang w:eastAsia="en-US" w:bidi="en-US"/>
        </w:rPr>
        <w:t xml:space="preserve"> follow an active-learning,</w:t>
      </w:r>
      <w:r w:rsidRPr="000E72FB">
        <w:rPr>
          <w:rFonts w:eastAsia="Franklin Gothic Book" w:cs="Calibri"/>
          <w:spacing w:val="-36"/>
          <w:sz w:val="22"/>
          <w:szCs w:val="22"/>
          <w:lang w:eastAsia="en-US" w:bidi="en-US"/>
        </w:rPr>
        <w:t xml:space="preserve"> </w:t>
      </w:r>
      <w:r w:rsidRPr="000E72FB">
        <w:rPr>
          <w:rFonts w:eastAsia="Franklin Gothic Book" w:cs="Calibri"/>
          <w:sz w:val="22"/>
          <w:szCs w:val="22"/>
          <w:lang w:eastAsia="en-US" w:bidi="en-US"/>
        </w:rPr>
        <w:t xml:space="preserve">participant-centered methodology, which combines social and financial education through engaging participants, educators, government institutions and civil society </w:t>
      </w:r>
      <w:proofErr w:type="spellStart"/>
      <w:r w:rsidRPr="000E72FB">
        <w:rPr>
          <w:rFonts w:eastAsia="Franklin Gothic Book" w:cs="Calibri"/>
          <w:sz w:val="22"/>
          <w:szCs w:val="22"/>
          <w:lang w:eastAsia="en-US" w:bidi="en-US"/>
        </w:rPr>
        <w:t>organisations</w:t>
      </w:r>
      <w:proofErr w:type="spellEnd"/>
      <w:r w:rsidRPr="000E72FB">
        <w:rPr>
          <w:rFonts w:eastAsia="Franklin Gothic Book" w:cs="Calibri"/>
          <w:sz w:val="22"/>
          <w:szCs w:val="22"/>
          <w:lang w:eastAsia="en-US" w:bidi="en-US"/>
        </w:rPr>
        <w:t>.</w:t>
      </w:r>
    </w:p>
    <w:p w14:paraId="02B8C47D" w14:textId="77777777" w:rsidR="00F05F52" w:rsidRPr="000E72FB" w:rsidRDefault="00F05F52" w:rsidP="00F05F52">
      <w:pPr>
        <w:widowControl w:val="0"/>
        <w:autoSpaceDE w:val="0"/>
        <w:autoSpaceDN w:val="0"/>
        <w:jc w:val="both"/>
        <w:rPr>
          <w:rFonts w:eastAsia="Franklin Gothic Book" w:cs="Calibri"/>
          <w:sz w:val="22"/>
          <w:szCs w:val="22"/>
          <w:lang w:eastAsia="en-US" w:bidi="en-US"/>
        </w:rPr>
      </w:pPr>
    </w:p>
    <w:p w14:paraId="05569434" w14:textId="50717457" w:rsidR="00F05F52" w:rsidRPr="000E72FB" w:rsidRDefault="00F05F52" w:rsidP="00F05F52">
      <w:pPr>
        <w:widowControl w:val="0"/>
        <w:autoSpaceDE w:val="0"/>
        <w:autoSpaceDN w:val="0"/>
        <w:jc w:val="both"/>
        <w:rPr>
          <w:rFonts w:eastAsia="Franklin Gothic Book" w:cs="Calibri"/>
          <w:sz w:val="22"/>
          <w:szCs w:val="22"/>
          <w:lang w:eastAsia="en-US" w:bidi="en-US"/>
        </w:rPr>
      </w:pPr>
      <w:r w:rsidRPr="7B8A7C45">
        <w:rPr>
          <w:rFonts w:eastAsia="Franklin Gothic Book" w:cs="Calibri"/>
          <w:sz w:val="22"/>
          <w:szCs w:val="22"/>
          <w:lang w:eastAsia="en-US" w:bidi="en-US"/>
        </w:rPr>
        <w:t xml:space="preserve">We are currently looking for a dedicated and enthusiastic </w:t>
      </w:r>
      <w:r w:rsidR="002B412E" w:rsidRPr="7B8A7C45">
        <w:rPr>
          <w:rFonts w:eastAsia="Franklin Gothic Book" w:cs="Calibri"/>
          <w:sz w:val="22"/>
          <w:szCs w:val="22"/>
          <w:lang w:eastAsia="en-US" w:bidi="en-US"/>
        </w:rPr>
        <w:t>intern for the Project Management Unit</w:t>
      </w:r>
      <w:r w:rsidR="680B32AB" w:rsidRPr="7B8A7C45">
        <w:rPr>
          <w:rFonts w:eastAsia="Franklin Gothic Book" w:cs="Calibri"/>
          <w:sz w:val="22"/>
          <w:szCs w:val="22"/>
          <w:lang w:eastAsia="en-US" w:bidi="en-US"/>
        </w:rPr>
        <w:t xml:space="preserve"> (PMU)</w:t>
      </w:r>
      <w:r w:rsidR="002B412E" w:rsidRPr="7B8A7C45">
        <w:rPr>
          <w:rFonts w:eastAsia="Franklin Gothic Book" w:cs="Calibri"/>
          <w:sz w:val="22"/>
          <w:szCs w:val="22"/>
          <w:lang w:eastAsia="en-US" w:bidi="en-US"/>
        </w:rPr>
        <w:t xml:space="preserve"> </w:t>
      </w:r>
      <w:r w:rsidRPr="7B8A7C45">
        <w:rPr>
          <w:rFonts w:eastAsia="Franklin Gothic Book" w:cs="Calibri"/>
          <w:sz w:val="22"/>
          <w:szCs w:val="22"/>
          <w:lang w:eastAsia="en-US" w:bidi="en-US"/>
        </w:rPr>
        <w:t>to join us in our mission.</w:t>
      </w:r>
    </w:p>
    <w:p w14:paraId="6580497C" w14:textId="77777777" w:rsidR="00F05F52" w:rsidRPr="000E72FB" w:rsidRDefault="00F05F52" w:rsidP="00F05F52">
      <w:pPr>
        <w:widowControl w:val="0"/>
        <w:autoSpaceDE w:val="0"/>
        <w:autoSpaceDN w:val="0"/>
        <w:jc w:val="both"/>
        <w:rPr>
          <w:rFonts w:eastAsia="Franklin Gothic Book" w:cs="Calibri"/>
          <w:sz w:val="22"/>
          <w:szCs w:val="22"/>
          <w:lang w:eastAsia="en-US" w:bidi="en-US"/>
        </w:rPr>
      </w:pPr>
    </w:p>
    <w:p w14:paraId="05900C88" w14:textId="77777777" w:rsidR="00F05F52" w:rsidRPr="000E72FB" w:rsidRDefault="00F05F52" w:rsidP="00F05F52">
      <w:pPr>
        <w:widowControl w:val="0"/>
        <w:autoSpaceDE w:val="0"/>
        <w:autoSpaceDN w:val="0"/>
        <w:rPr>
          <w:rFonts w:eastAsia="Franklin Gothic Book" w:cs="Calibri"/>
          <w:b/>
          <w:sz w:val="22"/>
          <w:szCs w:val="22"/>
          <w:lang w:eastAsia="en-US" w:bidi="en-US"/>
        </w:rPr>
      </w:pPr>
      <w:r w:rsidRPr="000E72FB">
        <w:rPr>
          <w:rFonts w:eastAsia="Franklin Gothic Book" w:cs="Calibri"/>
          <w:b/>
          <w:sz w:val="22"/>
          <w:szCs w:val="22"/>
          <w:lang w:eastAsia="en-US" w:bidi="en-US"/>
        </w:rPr>
        <w:t xml:space="preserve">Position </w:t>
      </w:r>
    </w:p>
    <w:p w14:paraId="023D7695" w14:textId="468984E3" w:rsidR="00F05F52" w:rsidRPr="000E72FB" w:rsidRDefault="002B412E" w:rsidP="00F05F52">
      <w:pPr>
        <w:widowControl w:val="0"/>
        <w:autoSpaceDE w:val="0"/>
        <w:autoSpaceDN w:val="0"/>
        <w:jc w:val="both"/>
        <w:rPr>
          <w:rFonts w:eastAsia="Franklin Gothic Book" w:cs="Calibri"/>
          <w:sz w:val="22"/>
          <w:szCs w:val="22"/>
          <w:lang w:eastAsia="en-US" w:bidi="en-US"/>
        </w:rPr>
      </w:pPr>
      <w:r>
        <w:rPr>
          <w:rFonts w:eastAsia="Franklin Gothic Book" w:cs="Calibri"/>
          <w:sz w:val="22"/>
          <w:szCs w:val="22"/>
          <w:lang w:eastAsia="en-US" w:bidi="en-US"/>
        </w:rPr>
        <w:t>PMU Intern</w:t>
      </w:r>
    </w:p>
    <w:p w14:paraId="0AFAD5F3" w14:textId="77777777" w:rsidR="00F05F52" w:rsidRPr="000E72FB" w:rsidRDefault="00F05F52" w:rsidP="00F05F52">
      <w:pPr>
        <w:widowControl w:val="0"/>
        <w:autoSpaceDE w:val="0"/>
        <w:autoSpaceDN w:val="0"/>
        <w:jc w:val="both"/>
        <w:rPr>
          <w:rFonts w:eastAsia="Franklin Gothic Book" w:cs="Calibri"/>
          <w:sz w:val="22"/>
          <w:szCs w:val="22"/>
          <w:lang w:eastAsia="en-US" w:bidi="en-US"/>
        </w:rPr>
      </w:pPr>
    </w:p>
    <w:p w14:paraId="53EE7803" w14:textId="77777777" w:rsidR="00F05F52" w:rsidRPr="000E72FB" w:rsidRDefault="00F05F52" w:rsidP="00F05F52">
      <w:pPr>
        <w:widowControl w:val="0"/>
        <w:autoSpaceDE w:val="0"/>
        <w:autoSpaceDN w:val="0"/>
        <w:jc w:val="both"/>
        <w:rPr>
          <w:rFonts w:eastAsia="Franklin Gothic Book" w:cs="Calibri"/>
          <w:b/>
          <w:bCs/>
          <w:sz w:val="22"/>
          <w:szCs w:val="22"/>
          <w:lang w:eastAsia="en-US" w:bidi="en-US"/>
        </w:rPr>
      </w:pPr>
      <w:r w:rsidRPr="000E72FB">
        <w:rPr>
          <w:rFonts w:eastAsia="Franklin Gothic Book" w:cs="Calibri"/>
          <w:b/>
          <w:bCs/>
          <w:sz w:val="22"/>
          <w:szCs w:val="22"/>
          <w:lang w:eastAsia="en-US" w:bidi="en-US"/>
        </w:rPr>
        <w:t>Key Areas of Responsibility</w:t>
      </w:r>
    </w:p>
    <w:p w14:paraId="7E7EE66A" w14:textId="6EB7BDDE" w:rsidR="00F05F52" w:rsidRPr="000E72FB" w:rsidRDefault="002B412E" w:rsidP="00F05F52">
      <w:pPr>
        <w:widowControl w:val="0"/>
        <w:autoSpaceDE w:val="0"/>
        <w:autoSpaceDN w:val="0"/>
        <w:rPr>
          <w:rFonts w:eastAsia="Franklin Gothic Book" w:cs="Calibri"/>
          <w:sz w:val="22"/>
          <w:szCs w:val="22"/>
          <w:u w:val="single"/>
          <w:lang w:eastAsia="en-US" w:bidi="en-US"/>
        </w:rPr>
      </w:pPr>
      <w:r>
        <w:rPr>
          <w:rFonts w:eastAsia="Franklin Gothic Book" w:cs="Calibri"/>
          <w:sz w:val="22"/>
          <w:szCs w:val="22"/>
          <w:u w:val="single"/>
          <w:lang w:eastAsia="en-US" w:bidi="en-US"/>
        </w:rPr>
        <w:t>Knowledge Documentation and Learning</w:t>
      </w:r>
    </w:p>
    <w:p w14:paraId="655A7188" w14:textId="77777777" w:rsidR="00F05F52" w:rsidRPr="000E72FB" w:rsidRDefault="00F05F52" w:rsidP="00F05F52">
      <w:pPr>
        <w:widowControl w:val="0"/>
        <w:autoSpaceDE w:val="0"/>
        <w:autoSpaceDN w:val="0"/>
        <w:rPr>
          <w:rFonts w:eastAsia="Franklin Gothic Book" w:cs="Calibri"/>
          <w:sz w:val="22"/>
          <w:szCs w:val="22"/>
          <w:u w:val="single"/>
          <w:lang w:eastAsia="en-US" w:bidi="en-US"/>
        </w:rPr>
      </w:pPr>
    </w:p>
    <w:p w14:paraId="136BA7BF" w14:textId="127F01AB" w:rsidR="00EE5BFD" w:rsidRDefault="00EE5BFD" w:rsidP="00EE5BFD">
      <w:pPr>
        <w:widowControl w:val="0"/>
        <w:numPr>
          <w:ilvl w:val="0"/>
          <w:numId w:val="1"/>
        </w:numPr>
        <w:autoSpaceDE w:val="0"/>
        <w:autoSpaceDN w:val="0"/>
        <w:jc w:val="both"/>
        <w:rPr>
          <w:rFonts w:eastAsia="Franklin Gothic Book" w:cs="Calibri"/>
          <w:sz w:val="22"/>
          <w:szCs w:val="22"/>
          <w:lang w:eastAsia="en-US" w:bidi="en-US"/>
        </w:rPr>
      </w:pPr>
      <w:r w:rsidRPr="00EE5BFD">
        <w:rPr>
          <w:rFonts w:eastAsia="Franklin Gothic Book" w:cs="Calibri"/>
          <w:sz w:val="22"/>
          <w:szCs w:val="22"/>
          <w:lang w:eastAsia="en-US" w:bidi="en-US"/>
        </w:rPr>
        <w:t>Support the collection and documentation of project lessons learned, best practices, and case studies for Aflatoun Project Repositor</w:t>
      </w:r>
      <w:r>
        <w:rPr>
          <w:rFonts w:eastAsia="Franklin Gothic Book" w:cs="Calibri"/>
          <w:sz w:val="22"/>
          <w:szCs w:val="22"/>
          <w:lang w:eastAsia="en-US" w:bidi="en-US"/>
        </w:rPr>
        <w:t>y</w:t>
      </w:r>
    </w:p>
    <w:p w14:paraId="2D6FC5CE" w14:textId="29F9109D" w:rsidR="00EE5BFD" w:rsidRDefault="00EE5BFD" w:rsidP="00EE5BFD">
      <w:pPr>
        <w:widowControl w:val="0"/>
        <w:numPr>
          <w:ilvl w:val="0"/>
          <w:numId w:val="1"/>
        </w:numPr>
        <w:autoSpaceDE w:val="0"/>
        <w:autoSpaceDN w:val="0"/>
        <w:jc w:val="both"/>
        <w:rPr>
          <w:rFonts w:eastAsia="Franklin Gothic Book" w:cs="Calibri"/>
          <w:sz w:val="22"/>
          <w:szCs w:val="22"/>
          <w:lang w:eastAsia="en-US" w:bidi="en-US"/>
        </w:rPr>
      </w:pPr>
      <w:r w:rsidRPr="4B63F8CE">
        <w:rPr>
          <w:rFonts w:eastAsia="Franklin Gothic Book" w:cs="Calibri"/>
          <w:sz w:val="22"/>
          <w:szCs w:val="22"/>
          <w:lang w:eastAsia="en-US" w:bidi="en-US"/>
        </w:rPr>
        <w:t xml:space="preserve">Maintain </w:t>
      </w:r>
      <w:r w:rsidR="20043A34" w:rsidRPr="4B63F8CE">
        <w:rPr>
          <w:rFonts w:eastAsia="Franklin Gothic Book" w:cs="Calibri"/>
          <w:sz w:val="22"/>
          <w:szCs w:val="22"/>
          <w:lang w:eastAsia="en-US" w:bidi="en-US"/>
        </w:rPr>
        <w:t xml:space="preserve">and update other </w:t>
      </w:r>
      <w:r w:rsidRPr="4B63F8CE">
        <w:rPr>
          <w:rFonts w:eastAsia="Franklin Gothic Book" w:cs="Calibri"/>
          <w:sz w:val="22"/>
          <w:szCs w:val="22"/>
          <w:lang w:eastAsia="en-US" w:bidi="en-US"/>
        </w:rPr>
        <w:t xml:space="preserve">digital knowledge repositories (Monday.com and </w:t>
      </w:r>
      <w:proofErr w:type="spellStart"/>
      <w:r w:rsidRPr="4B63F8CE">
        <w:rPr>
          <w:rFonts w:eastAsia="Franklin Gothic Book" w:cs="Calibri"/>
          <w:sz w:val="22"/>
          <w:szCs w:val="22"/>
          <w:lang w:eastAsia="en-US" w:bidi="en-US"/>
        </w:rPr>
        <w:t>Sdrive</w:t>
      </w:r>
      <w:proofErr w:type="spellEnd"/>
      <w:r w:rsidRPr="4B63F8CE">
        <w:rPr>
          <w:rFonts w:eastAsia="Franklin Gothic Book" w:cs="Calibri"/>
          <w:sz w:val="22"/>
          <w:szCs w:val="22"/>
          <w:lang w:eastAsia="en-US" w:bidi="en-US"/>
        </w:rPr>
        <w:t>)</w:t>
      </w:r>
    </w:p>
    <w:p w14:paraId="40636EB0" w14:textId="181EFFB4" w:rsidR="001A3C1B" w:rsidRDefault="001A3C1B" w:rsidP="001A3C1B">
      <w:pPr>
        <w:pStyle w:val="ListParagraph"/>
        <w:widowControl w:val="0"/>
        <w:numPr>
          <w:ilvl w:val="0"/>
          <w:numId w:val="1"/>
        </w:numPr>
        <w:autoSpaceDE w:val="0"/>
        <w:autoSpaceDN w:val="0"/>
        <w:rPr>
          <w:rFonts w:eastAsia="Franklin Gothic Book" w:cs="Calibri"/>
          <w:sz w:val="22"/>
          <w:szCs w:val="22"/>
          <w:lang w:eastAsia="en-US" w:bidi="en-US"/>
        </w:rPr>
      </w:pPr>
      <w:r w:rsidRPr="4B63F8CE">
        <w:rPr>
          <w:rFonts w:eastAsia="Franklin Gothic Book" w:cs="Calibri"/>
          <w:sz w:val="22"/>
          <w:szCs w:val="22"/>
          <w:lang w:eastAsia="en-US" w:bidi="en-US"/>
        </w:rPr>
        <w:t xml:space="preserve">Assist in preparing </w:t>
      </w:r>
      <w:r w:rsidR="11ECD4B3" w:rsidRPr="4B63F8CE">
        <w:rPr>
          <w:rFonts w:eastAsia="Franklin Gothic Book" w:cs="Calibri"/>
          <w:sz w:val="22"/>
          <w:szCs w:val="22"/>
          <w:lang w:eastAsia="en-US" w:bidi="en-US"/>
        </w:rPr>
        <w:t xml:space="preserve">up-to-date </w:t>
      </w:r>
      <w:r w:rsidRPr="4B63F8CE">
        <w:rPr>
          <w:rFonts w:eastAsia="Franklin Gothic Book" w:cs="Calibri"/>
          <w:sz w:val="22"/>
          <w:szCs w:val="22"/>
          <w:lang w:eastAsia="en-US" w:bidi="en-US"/>
        </w:rPr>
        <w:t>project snapshots and learning briefs</w:t>
      </w:r>
    </w:p>
    <w:p w14:paraId="211AE41D" w14:textId="23C05060" w:rsidR="001A3C1B" w:rsidRDefault="001A3C1B" w:rsidP="001A3C1B">
      <w:pPr>
        <w:widowControl w:val="0"/>
        <w:autoSpaceDE w:val="0"/>
        <w:autoSpaceDN w:val="0"/>
        <w:rPr>
          <w:rFonts w:eastAsia="Franklin Gothic Book" w:cs="Calibri"/>
          <w:sz w:val="22"/>
          <w:szCs w:val="22"/>
          <w:lang w:eastAsia="en-US" w:bidi="en-US"/>
        </w:rPr>
      </w:pPr>
    </w:p>
    <w:p w14:paraId="23D84706" w14:textId="42B2E497" w:rsidR="001A3C1B" w:rsidRPr="001A3C1B" w:rsidRDefault="001A3C1B" w:rsidP="001A3C1B">
      <w:pPr>
        <w:widowControl w:val="0"/>
        <w:autoSpaceDE w:val="0"/>
        <w:autoSpaceDN w:val="0"/>
        <w:rPr>
          <w:rFonts w:eastAsia="Franklin Gothic Book" w:cs="Calibri"/>
          <w:sz w:val="22"/>
          <w:szCs w:val="22"/>
          <w:u w:val="single"/>
          <w:lang w:eastAsia="en-US" w:bidi="en-US"/>
        </w:rPr>
      </w:pPr>
      <w:r w:rsidRPr="001A3C1B">
        <w:rPr>
          <w:rFonts w:eastAsia="Franklin Gothic Book" w:cs="Calibri"/>
          <w:sz w:val="22"/>
          <w:szCs w:val="22"/>
          <w:u w:val="single"/>
          <w:lang w:eastAsia="en-US" w:bidi="en-US"/>
        </w:rPr>
        <w:t>Project Management</w:t>
      </w:r>
    </w:p>
    <w:p w14:paraId="7AE45AD9" w14:textId="63F85403" w:rsidR="00EE5BFD" w:rsidRDefault="00EE5BFD" w:rsidP="001A3C1B">
      <w:pPr>
        <w:widowControl w:val="0"/>
        <w:autoSpaceDE w:val="0"/>
        <w:autoSpaceDN w:val="0"/>
        <w:rPr>
          <w:rFonts w:eastAsia="Franklin Gothic Book" w:cs="Calibri"/>
          <w:sz w:val="22"/>
          <w:szCs w:val="22"/>
          <w:lang w:eastAsia="en-US" w:bidi="en-US"/>
        </w:rPr>
      </w:pPr>
    </w:p>
    <w:p w14:paraId="48BBEB27" w14:textId="19ECAD32" w:rsidR="001A3C1B" w:rsidRDefault="001A3C1B" w:rsidP="001A3C1B">
      <w:pPr>
        <w:pStyle w:val="ListParagraph"/>
        <w:widowControl w:val="0"/>
        <w:numPr>
          <w:ilvl w:val="0"/>
          <w:numId w:val="5"/>
        </w:numPr>
        <w:autoSpaceDE w:val="0"/>
        <w:autoSpaceDN w:val="0"/>
        <w:rPr>
          <w:rFonts w:eastAsia="Franklin Gothic Book" w:cs="Calibri"/>
          <w:sz w:val="22"/>
          <w:szCs w:val="22"/>
          <w:lang w:eastAsia="en-US" w:bidi="en-US"/>
        </w:rPr>
      </w:pPr>
      <w:r w:rsidRPr="4D9C7534">
        <w:rPr>
          <w:rFonts w:eastAsia="Franklin Gothic Book" w:cs="Calibri"/>
          <w:sz w:val="22"/>
          <w:szCs w:val="22"/>
          <w:lang w:eastAsia="en-US" w:bidi="en-US"/>
        </w:rPr>
        <w:t>Support the team in project activities and implementation, where needed.</w:t>
      </w:r>
    </w:p>
    <w:p w14:paraId="0613E936" w14:textId="4B1CEDB4" w:rsidR="2C518B99" w:rsidRDefault="2C518B99" w:rsidP="2323ACDB">
      <w:pPr>
        <w:pStyle w:val="ListParagraph"/>
        <w:widowControl w:val="0"/>
        <w:numPr>
          <w:ilvl w:val="0"/>
          <w:numId w:val="5"/>
        </w:numPr>
        <w:rPr>
          <w:rFonts w:eastAsia="Franklin Gothic Book" w:cs="Calibri"/>
          <w:sz w:val="22"/>
          <w:szCs w:val="22"/>
          <w:lang w:eastAsia="en-US" w:bidi="en-US"/>
        </w:rPr>
      </w:pPr>
      <w:r w:rsidRPr="17631095">
        <w:rPr>
          <w:rFonts w:eastAsia="Franklin Gothic Book" w:cs="Calibri"/>
          <w:sz w:val="22"/>
          <w:szCs w:val="22"/>
          <w:lang w:eastAsia="en-US" w:bidi="en-US"/>
        </w:rPr>
        <w:t>Support the team in project administrati</w:t>
      </w:r>
      <w:r w:rsidR="4C032F84" w:rsidRPr="17631095">
        <w:rPr>
          <w:rFonts w:eastAsia="Franklin Gothic Book" w:cs="Calibri"/>
          <w:sz w:val="22"/>
          <w:szCs w:val="22"/>
          <w:lang w:eastAsia="en-US" w:bidi="en-US"/>
        </w:rPr>
        <w:t>on, as necessary</w:t>
      </w:r>
    </w:p>
    <w:p w14:paraId="01708A96" w14:textId="2BEF618A" w:rsidR="4C032F84" w:rsidRDefault="4C032F84" w:rsidP="17631095">
      <w:pPr>
        <w:pStyle w:val="ListParagraph"/>
        <w:widowControl w:val="0"/>
        <w:numPr>
          <w:ilvl w:val="0"/>
          <w:numId w:val="5"/>
        </w:numPr>
        <w:rPr>
          <w:rFonts w:eastAsia="Franklin Gothic Book" w:cs="Calibri"/>
          <w:sz w:val="22"/>
          <w:szCs w:val="22"/>
          <w:lang w:eastAsia="en-US" w:bidi="en-US"/>
        </w:rPr>
      </w:pPr>
      <w:r w:rsidRPr="17631095">
        <w:rPr>
          <w:rFonts w:eastAsia="Franklin Gothic Book" w:cs="Calibri"/>
          <w:sz w:val="22"/>
          <w:szCs w:val="22"/>
          <w:lang w:eastAsia="en-US" w:bidi="en-US"/>
        </w:rPr>
        <w:t xml:space="preserve">Support project coordination (e.g. monthly meetings, note taking, </w:t>
      </w:r>
      <w:proofErr w:type="spellStart"/>
      <w:r w:rsidRPr="17631095">
        <w:rPr>
          <w:rFonts w:eastAsia="Franklin Gothic Book" w:cs="Calibri"/>
          <w:sz w:val="22"/>
          <w:szCs w:val="22"/>
          <w:lang w:eastAsia="en-US" w:bidi="en-US"/>
        </w:rPr>
        <w:t>etc</w:t>
      </w:r>
      <w:proofErr w:type="spellEnd"/>
      <w:r w:rsidRPr="17631095">
        <w:rPr>
          <w:rFonts w:eastAsia="Franklin Gothic Book" w:cs="Calibri"/>
          <w:sz w:val="22"/>
          <w:szCs w:val="22"/>
          <w:lang w:eastAsia="en-US" w:bidi="en-US"/>
        </w:rPr>
        <w:t>) as necessary</w:t>
      </w:r>
    </w:p>
    <w:p w14:paraId="7D7DA749" w14:textId="77777777" w:rsidR="001A3C1B" w:rsidRPr="001A3C1B" w:rsidRDefault="001A3C1B" w:rsidP="001A3C1B">
      <w:pPr>
        <w:pStyle w:val="ListParagraph"/>
        <w:widowControl w:val="0"/>
        <w:autoSpaceDE w:val="0"/>
        <w:autoSpaceDN w:val="0"/>
        <w:ind w:left="360"/>
        <w:rPr>
          <w:rFonts w:eastAsia="Franklin Gothic Book" w:cs="Calibri"/>
          <w:sz w:val="22"/>
          <w:szCs w:val="22"/>
          <w:lang w:eastAsia="en-US" w:bidi="en-US"/>
        </w:rPr>
      </w:pPr>
    </w:p>
    <w:p w14:paraId="6F12946E" w14:textId="1BD6B79D" w:rsidR="00EE5BFD" w:rsidRPr="000E72FB" w:rsidRDefault="00EE5BFD" w:rsidP="00F05F52">
      <w:pPr>
        <w:widowControl w:val="0"/>
        <w:autoSpaceDE w:val="0"/>
        <w:autoSpaceDN w:val="0"/>
        <w:rPr>
          <w:rFonts w:eastAsia="Franklin Gothic Book" w:cs="Calibri"/>
          <w:sz w:val="22"/>
          <w:szCs w:val="22"/>
          <w:u w:val="single"/>
          <w:lang w:eastAsia="en-US" w:bidi="en-US"/>
        </w:rPr>
      </w:pPr>
      <w:r>
        <w:rPr>
          <w:rFonts w:eastAsia="Franklin Gothic Book" w:cs="Calibri"/>
          <w:sz w:val="22"/>
          <w:szCs w:val="22"/>
          <w:u w:val="single"/>
          <w:lang w:eastAsia="en-US" w:bidi="en-US"/>
        </w:rPr>
        <w:t xml:space="preserve">Information Management and </w:t>
      </w:r>
      <w:proofErr w:type="spellStart"/>
      <w:r>
        <w:rPr>
          <w:rFonts w:eastAsia="Franklin Gothic Book" w:cs="Calibri"/>
          <w:sz w:val="22"/>
          <w:szCs w:val="22"/>
          <w:u w:val="single"/>
          <w:lang w:eastAsia="en-US" w:bidi="en-US"/>
        </w:rPr>
        <w:t>Organisation</w:t>
      </w:r>
      <w:proofErr w:type="spellEnd"/>
    </w:p>
    <w:p w14:paraId="67D5E52A" w14:textId="77777777" w:rsidR="00F05F52" w:rsidRPr="000E72FB" w:rsidRDefault="00F05F52" w:rsidP="00F05F52">
      <w:pPr>
        <w:widowControl w:val="0"/>
        <w:autoSpaceDE w:val="0"/>
        <w:autoSpaceDN w:val="0"/>
        <w:rPr>
          <w:rFonts w:eastAsia="Franklin Gothic Book" w:cs="Calibri"/>
          <w:sz w:val="22"/>
          <w:szCs w:val="22"/>
          <w:u w:val="single"/>
          <w:lang w:eastAsia="en-US" w:bidi="en-US"/>
        </w:rPr>
      </w:pPr>
    </w:p>
    <w:p w14:paraId="13C56EC0" w14:textId="7954FD22" w:rsidR="00F05F52" w:rsidRPr="001A3C1B" w:rsidRDefault="001A3C1B" w:rsidP="001A3C1B">
      <w:pPr>
        <w:pStyle w:val="ListParagraph"/>
        <w:widowControl w:val="0"/>
        <w:numPr>
          <w:ilvl w:val="0"/>
          <w:numId w:val="4"/>
        </w:numPr>
        <w:autoSpaceDE w:val="0"/>
        <w:autoSpaceDN w:val="0"/>
        <w:rPr>
          <w:rFonts w:eastAsia="Franklin Gothic Book" w:cs="Calibri"/>
          <w:b/>
          <w:bCs/>
          <w:sz w:val="22"/>
          <w:szCs w:val="22"/>
          <w:lang w:eastAsia="en-US" w:bidi="en-US"/>
        </w:rPr>
      </w:pPr>
      <w:r>
        <w:rPr>
          <w:rFonts w:eastAsia="Franklin Gothic Book" w:cs="Calibri"/>
          <w:bCs/>
          <w:sz w:val="22"/>
          <w:szCs w:val="22"/>
          <w:lang w:eastAsia="en-US" w:bidi="en-US"/>
        </w:rPr>
        <w:t>Support in reviewing Aflatoun Project Manual and templates</w:t>
      </w:r>
    </w:p>
    <w:p w14:paraId="4C7FFAA9" w14:textId="0A3A3B92" w:rsidR="001A3C1B" w:rsidRPr="001A3C1B" w:rsidRDefault="001A3C1B" w:rsidP="001A3C1B">
      <w:pPr>
        <w:pStyle w:val="ListParagraph"/>
        <w:widowControl w:val="0"/>
        <w:numPr>
          <w:ilvl w:val="0"/>
          <w:numId w:val="4"/>
        </w:numPr>
        <w:autoSpaceDE w:val="0"/>
        <w:autoSpaceDN w:val="0"/>
        <w:rPr>
          <w:rFonts w:eastAsia="Franklin Gothic Book" w:cs="Calibri"/>
          <w:b/>
          <w:bCs/>
          <w:sz w:val="22"/>
          <w:szCs w:val="22"/>
          <w:lang w:eastAsia="en-US" w:bidi="en-US"/>
        </w:rPr>
      </w:pPr>
      <w:r w:rsidRPr="4D9C7534">
        <w:rPr>
          <w:rFonts w:eastAsia="Franklin Gothic Book" w:cs="Calibri"/>
          <w:sz w:val="22"/>
          <w:szCs w:val="22"/>
          <w:lang w:eastAsia="en-US" w:bidi="en-US"/>
        </w:rPr>
        <w:t>Support in updating and maintaining Aflatoun Consultant repository</w:t>
      </w:r>
    </w:p>
    <w:p w14:paraId="7E7AB187" w14:textId="696FD961" w:rsidR="00F05F52" w:rsidRPr="001A3C1B" w:rsidRDefault="30CC379B" w:rsidP="4B63F8CE">
      <w:pPr>
        <w:pStyle w:val="ListParagraph"/>
        <w:widowControl w:val="0"/>
        <w:numPr>
          <w:ilvl w:val="0"/>
          <w:numId w:val="4"/>
        </w:numPr>
        <w:autoSpaceDE w:val="0"/>
        <w:autoSpaceDN w:val="0"/>
        <w:spacing w:before="157"/>
        <w:rPr>
          <w:rFonts w:eastAsia="Franklin Gothic Book" w:cs="Calibri"/>
          <w:sz w:val="22"/>
          <w:szCs w:val="22"/>
          <w:lang w:eastAsia="en-US" w:bidi="en-US"/>
        </w:rPr>
      </w:pPr>
      <w:r w:rsidRPr="4B63F8CE">
        <w:rPr>
          <w:rFonts w:eastAsia="Franklin Gothic Book" w:cs="Calibri"/>
          <w:sz w:val="22"/>
          <w:szCs w:val="22"/>
          <w:lang w:eastAsia="en-US" w:bidi="en-US"/>
        </w:rPr>
        <w:t>Support in updating and maintaining Aflatoun Pro</w:t>
      </w:r>
      <w:r w:rsidR="1A452758" w:rsidRPr="4B63F8CE">
        <w:rPr>
          <w:rFonts w:eastAsia="Franklin Gothic Book" w:cs="Calibri"/>
          <w:sz w:val="22"/>
          <w:szCs w:val="22"/>
          <w:lang w:eastAsia="en-US" w:bidi="en-US"/>
        </w:rPr>
        <w:t>ject partner evaluation repository</w:t>
      </w:r>
      <w:r w:rsidRPr="4B63F8CE">
        <w:rPr>
          <w:rFonts w:eastAsia="Franklin Gothic Book" w:cs="Calibri"/>
          <w:sz w:val="22"/>
          <w:szCs w:val="22"/>
          <w:lang w:eastAsia="en-US" w:bidi="en-US"/>
        </w:rPr>
        <w:t xml:space="preserve"> </w:t>
      </w:r>
    </w:p>
    <w:p w14:paraId="1CBE8B6C" w14:textId="5DE4F5A4" w:rsidR="4B63F8CE" w:rsidRDefault="4B63F8CE" w:rsidP="4B63F8CE">
      <w:pPr>
        <w:widowControl w:val="0"/>
        <w:rPr>
          <w:rFonts w:eastAsia="Franklin Gothic Book" w:cs="Calibri"/>
          <w:sz w:val="22"/>
          <w:szCs w:val="22"/>
          <w:lang w:eastAsia="en-US" w:bidi="en-US"/>
        </w:rPr>
      </w:pPr>
    </w:p>
    <w:p w14:paraId="43F984CC" w14:textId="77777777" w:rsidR="00F05F52" w:rsidRPr="000E72FB" w:rsidRDefault="00F05F52" w:rsidP="00F05F52">
      <w:pPr>
        <w:widowControl w:val="0"/>
        <w:autoSpaceDE w:val="0"/>
        <w:autoSpaceDN w:val="0"/>
        <w:spacing w:before="157"/>
        <w:rPr>
          <w:rFonts w:eastAsia="Franklin Gothic Book" w:cs="Calibri"/>
          <w:b/>
          <w:bCs/>
          <w:sz w:val="22"/>
          <w:szCs w:val="22"/>
          <w:lang w:eastAsia="en-US" w:bidi="en-US"/>
        </w:rPr>
      </w:pPr>
      <w:r w:rsidRPr="000E72FB">
        <w:rPr>
          <w:rFonts w:eastAsia="Franklin Gothic Book" w:cs="Calibri"/>
          <w:b/>
          <w:bCs/>
          <w:sz w:val="22"/>
          <w:szCs w:val="22"/>
          <w:lang w:eastAsia="en-US" w:bidi="en-US"/>
        </w:rPr>
        <w:t>Non-technical responsibilities as Aflatoun staff</w:t>
      </w:r>
    </w:p>
    <w:p w14:paraId="56687095" w14:textId="77777777" w:rsidR="00F05F52" w:rsidRPr="000E72FB" w:rsidRDefault="00F05F52" w:rsidP="00F05F52">
      <w:pPr>
        <w:widowControl w:val="0"/>
        <w:numPr>
          <w:ilvl w:val="0"/>
          <w:numId w:val="1"/>
        </w:numPr>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 xml:space="preserve">Positively contribute to team discussions and the effective running of the </w:t>
      </w:r>
      <w:proofErr w:type="spellStart"/>
      <w:r w:rsidRPr="000E72FB">
        <w:rPr>
          <w:rFonts w:eastAsia="Franklin Gothic Book" w:cs="Calibri"/>
          <w:sz w:val="22"/>
          <w:szCs w:val="22"/>
          <w:lang w:eastAsia="en-US" w:bidi="en-US"/>
        </w:rPr>
        <w:t>organisation</w:t>
      </w:r>
      <w:proofErr w:type="spellEnd"/>
      <w:r w:rsidRPr="000E72FB">
        <w:rPr>
          <w:rFonts w:eastAsia="Franklin Gothic Book" w:cs="Calibri"/>
          <w:sz w:val="22"/>
          <w:szCs w:val="22"/>
          <w:lang w:eastAsia="en-US" w:bidi="en-US"/>
        </w:rPr>
        <w:t>;</w:t>
      </w:r>
    </w:p>
    <w:p w14:paraId="7FB3E23C" w14:textId="77777777" w:rsidR="00F05F52" w:rsidRPr="000E72FB" w:rsidRDefault="00F05F52" w:rsidP="00F05F52">
      <w:pPr>
        <w:widowControl w:val="0"/>
        <w:numPr>
          <w:ilvl w:val="0"/>
          <w:numId w:val="1"/>
        </w:numPr>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 xml:space="preserve">Cross-departmental collaboration, compliance with </w:t>
      </w:r>
      <w:proofErr w:type="spellStart"/>
      <w:r w:rsidRPr="000E72FB">
        <w:rPr>
          <w:rFonts w:eastAsia="Franklin Gothic Book" w:cs="Calibri"/>
          <w:sz w:val="22"/>
          <w:szCs w:val="22"/>
          <w:lang w:eastAsia="en-US" w:bidi="en-US"/>
        </w:rPr>
        <w:t>organisational</w:t>
      </w:r>
      <w:proofErr w:type="spellEnd"/>
      <w:r w:rsidRPr="000E72FB">
        <w:rPr>
          <w:rFonts w:eastAsia="Franklin Gothic Book" w:cs="Calibri"/>
          <w:sz w:val="22"/>
          <w:szCs w:val="22"/>
          <w:lang w:eastAsia="en-US" w:bidi="en-US"/>
        </w:rPr>
        <w:t xml:space="preserve"> policies and procedures including submitting monthly timesheets;</w:t>
      </w:r>
    </w:p>
    <w:p w14:paraId="32FB1D65" w14:textId="77777777" w:rsidR="00F05F52" w:rsidRPr="000E72FB" w:rsidRDefault="00F05F52" w:rsidP="00F05F52">
      <w:pPr>
        <w:widowControl w:val="0"/>
        <w:numPr>
          <w:ilvl w:val="0"/>
          <w:numId w:val="1"/>
        </w:numPr>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 xml:space="preserve">Promote </w:t>
      </w:r>
      <w:proofErr w:type="spellStart"/>
      <w:r w:rsidRPr="000E72FB">
        <w:rPr>
          <w:rFonts w:eastAsia="Franklin Gothic Book" w:cs="Calibri"/>
          <w:sz w:val="22"/>
          <w:szCs w:val="22"/>
          <w:lang w:eastAsia="en-US" w:bidi="en-US"/>
        </w:rPr>
        <w:t>Aflatoun’s</w:t>
      </w:r>
      <w:proofErr w:type="spellEnd"/>
      <w:r w:rsidRPr="000E72FB">
        <w:rPr>
          <w:rFonts w:eastAsia="Franklin Gothic Book" w:cs="Calibri"/>
          <w:sz w:val="22"/>
          <w:szCs w:val="22"/>
          <w:lang w:eastAsia="en-US" w:bidi="en-US"/>
        </w:rPr>
        <w:t xml:space="preserve"> work on social media;</w:t>
      </w:r>
    </w:p>
    <w:p w14:paraId="66A3806F" w14:textId="77777777" w:rsidR="00F05F52" w:rsidRPr="000E72FB" w:rsidRDefault="00F05F52" w:rsidP="00F05F52">
      <w:pPr>
        <w:widowControl w:val="0"/>
        <w:numPr>
          <w:ilvl w:val="0"/>
          <w:numId w:val="1"/>
        </w:numPr>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Perform other duties and tasks, consistent with the skills and expertise, as required in non-routine circumstances;</w:t>
      </w:r>
    </w:p>
    <w:p w14:paraId="29830CE0" w14:textId="77777777" w:rsidR="00F05F52" w:rsidRPr="000E72FB" w:rsidRDefault="00F05F52" w:rsidP="00F05F52">
      <w:pPr>
        <w:widowControl w:val="0"/>
        <w:numPr>
          <w:ilvl w:val="0"/>
          <w:numId w:val="1"/>
        </w:numPr>
        <w:autoSpaceDE w:val="0"/>
        <w:autoSpaceDN w:val="0"/>
        <w:jc w:val="both"/>
        <w:rPr>
          <w:rFonts w:eastAsia="Franklin Gothic Book" w:cs="Calibri"/>
          <w:sz w:val="22"/>
          <w:szCs w:val="22"/>
          <w:lang w:eastAsia="en-US" w:bidi="en-US"/>
        </w:rPr>
      </w:pPr>
      <w:r w:rsidRPr="000E72FB">
        <w:rPr>
          <w:rFonts w:eastAsia="Franklin Gothic Book" w:cs="Calibri"/>
          <w:sz w:val="22"/>
          <w:szCs w:val="22"/>
          <w:lang w:eastAsia="en-US" w:bidi="en-US"/>
        </w:rPr>
        <w:t>Be willing to adapt to different tasks and different cross-</w:t>
      </w:r>
      <w:proofErr w:type="spellStart"/>
      <w:r w:rsidRPr="000E72FB">
        <w:rPr>
          <w:rFonts w:eastAsia="Franklin Gothic Book" w:cs="Calibri"/>
          <w:sz w:val="22"/>
          <w:szCs w:val="22"/>
          <w:lang w:eastAsia="en-US" w:bidi="en-US"/>
        </w:rPr>
        <w:t>organisational</w:t>
      </w:r>
      <w:proofErr w:type="spellEnd"/>
      <w:r w:rsidRPr="000E72FB">
        <w:rPr>
          <w:rFonts w:eastAsia="Franklin Gothic Book" w:cs="Calibri"/>
          <w:sz w:val="22"/>
          <w:szCs w:val="22"/>
          <w:lang w:eastAsia="en-US" w:bidi="en-US"/>
        </w:rPr>
        <w:t xml:space="preserve"> tasks, this includes but is not limited to helping deliver Aflatoun events such as the International Conferences and staff retreats.</w:t>
      </w:r>
    </w:p>
    <w:p w14:paraId="2391AC18" w14:textId="77777777" w:rsidR="00F05F52" w:rsidRPr="000E72FB" w:rsidRDefault="00F05F52" w:rsidP="00F05F52">
      <w:pPr>
        <w:widowControl w:val="0"/>
        <w:autoSpaceDE w:val="0"/>
        <w:autoSpaceDN w:val="0"/>
        <w:spacing w:before="10"/>
        <w:rPr>
          <w:rFonts w:eastAsia="Franklin Gothic Book" w:cs="Calibri"/>
          <w:sz w:val="22"/>
          <w:szCs w:val="22"/>
          <w:lang w:eastAsia="en-US" w:bidi="en-US"/>
        </w:rPr>
      </w:pPr>
    </w:p>
    <w:p w14:paraId="2683C978" w14:textId="77777777" w:rsidR="00F05F52" w:rsidRPr="000E72FB" w:rsidRDefault="00F05F52" w:rsidP="00F05F52">
      <w:pPr>
        <w:widowControl w:val="0"/>
        <w:autoSpaceDE w:val="0"/>
        <w:autoSpaceDN w:val="0"/>
        <w:ind w:left="116"/>
        <w:rPr>
          <w:rFonts w:eastAsia="Franklin Gothic Book" w:cs="Calibri"/>
          <w:b/>
          <w:bCs/>
          <w:sz w:val="22"/>
          <w:szCs w:val="22"/>
          <w:lang w:eastAsia="en-US" w:bidi="en-US"/>
        </w:rPr>
      </w:pPr>
      <w:r w:rsidRPr="000E72FB">
        <w:rPr>
          <w:rFonts w:eastAsia="Franklin Gothic Book" w:cs="Calibri"/>
          <w:b/>
          <w:bCs/>
          <w:sz w:val="22"/>
          <w:szCs w:val="22"/>
          <w:lang w:eastAsia="en-US" w:bidi="en-US"/>
        </w:rPr>
        <w:t>Required Skills &amp; Qualifications</w:t>
      </w:r>
    </w:p>
    <w:p w14:paraId="6AB04D70" w14:textId="77777777" w:rsidR="009C7E05" w:rsidRPr="000E72FB" w:rsidRDefault="009C7E05" w:rsidP="009C7E05">
      <w:pPr>
        <w:widowControl w:val="0"/>
        <w:numPr>
          <w:ilvl w:val="0"/>
          <w:numId w:val="2"/>
        </w:numPr>
        <w:autoSpaceDE w:val="0"/>
        <w:autoSpaceDN w:val="0"/>
        <w:spacing w:before="9"/>
        <w:rPr>
          <w:rFonts w:eastAsia="Franklin Gothic Book" w:cs="Calibri"/>
          <w:sz w:val="22"/>
          <w:szCs w:val="22"/>
          <w:lang w:eastAsia="en-US" w:bidi="en-US"/>
        </w:rPr>
      </w:pPr>
      <w:r w:rsidRPr="000E72FB">
        <w:rPr>
          <w:rFonts w:eastAsia="Franklin Gothic Book" w:cs="Calibri"/>
          <w:sz w:val="22"/>
          <w:szCs w:val="22"/>
          <w:lang w:eastAsia="en-US" w:bidi="en-US"/>
        </w:rPr>
        <w:t xml:space="preserve">Academic degree in related subject </w:t>
      </w:r>
    </w:p>
    <w:p w14:paraId="0814AE47" w14:textId="77777777" w:rsidR="00F05F52" w:rsidRPr="000E72FB" w:rsidRDefault="00F05F52" w:rsidP="00F05F52">
      <w:pPr>
        <w:widowControl w:val="0"/>
        <w:numPr>
          <w:ilvl w:val="0"/>
          <w:numId w:val="2"/>
        </w:numPr>
        <w:autoSpaceDE w:val="0"/>
        <w:autoSpaceDN w:val="0"/>
        <w:spacing w:before="9"/>
        <w:rPr>
          <w:rFonts w:eastAsia="Franklin Gothic Book" w:cs="Calibri"/>
          <w:sz w:val="22"/>
          <w:szCs w:val="22"/>
          <w:lang w:eastAsia="en-US" w:bidi="en-US"/>
        </w:rPr>
      </w:pPr>
      <w:r w:rsidRPr="000E72FB">
        <w:rPr>
          <w:rFonts w:eastAsia="Franklin Gothic Book" w:cs="Calibri"/>
          <w:sz w:val="22"/>
          <w:szCs w:val="22"/>
          <w:lang w:eastAsia="en-US" w:bidi="en-US"/>
        </w:rPr>
        <w:t>Strong people, project and budget management skills, including demonstrable on donor-funded projects.</w:t>
      </w:r>
    </w:p>
    <w:p w14:paraId="1C6E8807" w14:textId="77777777" w:rsidR="00F05F52" w:rsidRPr="000E72FB" w:rsidRDefault="00F05F52" w:rsidP="00F05F52">
      <w:pPr>
        <w:widowControl w:val="0"/>
        <w:numPr>
          <w:ilvl w:val="0"/>
          <w:numId w:val="2"/>
        </w:numPr>
        <w:autoSpaceDE w:val="0"/>
        <w:autoSpaceDN w:val="0"/>
        <w:spacing w:before="9"/>
        <w:rPr>
          <w:rFonts w:eastAsia="Franklin Gothic Book" w:cs="Calibri"/>
          <w:sz w:val="22"/>
          <w:szCs w:val="22"/>
          <w:lang w:eastAsia="en-US" w:bidi="en-US"/>
        </w:rPr>
      </w:pPr>
      <w:r w:rsidRPr="000E72FB">
        <w:rPr>
          <w:rFonts w:eastAsia="Franklin Gothic Book" w:cs="Calibri"/>
          <w:sz w:val="22"/>
          <w:szCs w:val="22"/>
          <w:lang w:eastAsia="en-US" w:bidi="en-US"/>
        </w:rPr>
        <w:t>Analytical, critical thinking and strong problem-solving skills</w:t>
      </w:r>
    </w:p>
    <w:p w14:paraId="5F2774B4" w14:textId="4B30D20B" w:rsidR="00F05F52" w:rsidRPr="000E72FB" w:rsidRDefault="00F05F52" w:rsidP="00F05F52">
      <w:pPr>
        <w:widowControl w:val="0"/>
        <w:numPr>
          <w:ilvl w:val="0"/>
          <w:numId w:val="2"/>
        </w:numPr>
        <w:autoSpaceDE w:val="0"/>
        <w:autoSpaceDN w:val="0"/>
        <w:rPr>
          <w:rFonts w:eastAsia="Franklin Gothic Book" w:cs="Calibri"/>
          <w:sz w:val="22"/>
          <w:szCs w:val="22"/>
          <w:lang w:eastAsia="en-US" w:bidi="en-US"/>
        </w:rPr>
      </w:pPr>
      <w:r w:rsidRPr="7D611AA2">
        <w:rPr>
          <w:rFonts w:eastAsia="Franklin Gothic Book" w:cs="Calibri"/>
          <w:sz w:val="22"/>
          <w:szCs w:val="22"/>
          <w:lang w:eastAsia="en-US" w:bidi="en-US"/>
        </w:rPr>
        <w:t xml:space="preserve">Fluent written and spoken English (required). </w:t>
      </w:r>
      <w:r w:rsidR="6B04E681" w:rsidRPr="7D611AA2">
        <w:rPr>
          <w:rFonts w:eastAsia="Franklin Gothic Book" w:cs="Calibri"/>
          <w:sz w:val="22"/>
          <w:szCs w:val="22"/>
          <w:lang w:eastAsia="en-US" w:bidi="en-US"/>
        </w:rPr>
        <w:t xml:space="preserve">Additional languages such as French and/or Spanish would be an advantage. </w:t>
      </w:r>
    </w:p>
    <w:p w14:paraId="07B4F7C2" w14:textId="77777777" w:rsidR="00F05F52" w:rsidRPr="000E72FB" w:rsidRDefault="00F05F52" w:rsidP="00F05F52">
      <w:pPr>
        <w:widowControl w:val="0"/>
        <w:numPr>
          <w:ilvl w:val="0"/>
          <w:numId w:val="2"/>
        </w:numPr>
        <w:autoSpaceDE w:val="0"/>
        <w:autoSpaceDN w:val="0"/>
        <w:spacing w:before="9"/>
        <w:rPr>
          <w:rFonts w:eastAsia="Franklin Gothic Book" w:cs="Calibri"/>
          <w:sz w:val="22"/>
          <w:szCs w:val="22"/>
          <w:lang w:eastAsia="en-US" w:bidi="en-US"/>
        </w:rPr>
      </w:pPr>
      <w:r w:rsidRPr="000E72FB">
        <w:rPr>
          <w:rFonts w:eastAsia="Franklin Gothic Book" w:cs="Calibri"/>
          <w:sz w:val="22"/>
          <w:szCs w:val="22"/>
          <w:lang w:eastAsia="en-US" w:bidi="en-US"/>
        </w:rPr>
        <w:t>Ability to multi-task and to work under pressure.</w:t>
      </w:r>
    </w:p>
    <w:p w14:paraId="44918333" w14:textId="77777777" w:rsidR="00F05F52" w:rsidRPr="000E72FB" w:rsidRDefault="00F05F52" w:rsidP="00F05F52">
      <w:pPr>
        <w:widowControl w:val="0"/>
        <w:numPr>
          <w:ilvl w:val="0"/>
          <w:numId w:val="2"/>
        </w:numPr>
        <w:autoSpaceDE w:val="0"/>
        <w:autoSpaceDN w:val="0"/>
        <w:spacing w:before="9"/>
        <w:rPr>
          <w:rFonts w:eastAsia="Franklin Gothic Book" w:cs="Calibri"/>
          <w:sz w:val="22"/>
          <w:szCs w:val="22"/>
          <w:lang w:eastAsia="en-US" w:bidi="en-US"/>
        </w:rPr>
      </w:pPr>
      <w:r w:rsidRPr="000E72FB">
        <w:rPr>
          <w:rFonts w:eastAsia="Franklin Gothic Book" w:cs="Calibri"/>
          <w:sz w:val="22"/>
          <w:szCs w:val="22"/>
          <w:lang w:eastAsia="en-US" w:bidi="en-US"/>
        </w:rPr>
        <w:t>Ability to work effectively in a small team in an international environment.</w:t>
      </w:r>
    </w:p>
    <w:p w14:paraId="1D631E6F" w14:textId="77777777" w:rsidR="00F05F52" w:rsidRPr="000E72FB" w:rsidRDefault="00F05F52" w:rsidP="00F05F52">
      <w:pPr>
        <w:widowControl w:val="0"/>
        <w:numPr>
          <w:ilvl w:val="0"/>
          <w:numId w:val="2"/>
        </w:numPr>
        <w:autoSpaceDE w:val="0"/>
        <w:autoSpaceDN w:val="0"/>
        <w:spacing w:before="9"/>
        <w:rPr>
          <w:rFonts w:eastAsia="Franklin Gothic Book" w:cs="Calibri"/>
          <w:sz w:val="22"/>
          <w:szCs w:val="22"/>
          <w:lang w:eastAsia="en-US" w:bidi="en-US"/>
        </w:rPr>
      </w:pPr>
      <w:r w:rsidRPr="000E72FB">
        <w:rPr>
          <w:rFonts w:eastAsia="Franklin Gothic Book" w:cs="Calibri"/>
          <w:sz w:val="22"/>
          <w:szCs w:val="22"/>
          <w:lang w:eastAsia="en-US" w:bidi="en-US"/>
        </w:rPr>
        <w:t xml:space="preserve">Strong computer skills, including sound knowledge of Windows and Microsoft Office applications, including Outlook, Word, Excel and PowerPoint. </w:t>
      </w:r>
    </w:p>
    <w:p w14:paraId="75D0C672" w14:textId="386FAD0E" w:rsidR="00F05F52" w:rsidRPr="000E72FB" w:rsidRDefault="00F05F52" w:rsidP="4D9C7534">
      <w:pPr>
        <w:widowControl w:val="0"/>
        <w:autoSpaceDE w:val="0"/>
        <w:autoSpaceDN w:val="0"/>
        <w:spacing w:before="9"/>
        <w:ind w:left="476"/>
        <w:rPr>
          <w:rFonts w:eastAsia="Franklin Gothic Book" w:cs="Calibri"/>
          <w:sz w:val="22"/>
          <w:szCs w:val="22"/>
          <w:lang w:eastAsia="en-US" w:bidi="en-US"/>
        </w:rPr>
      </w:pPr>
    </w:p>
    <w:p w14:paraId="6559FF1E" w14:textId="77777777" w:rsidR="00F05F52" w:rsidRPr="000E72FB" w:rsidRDefault="00F05F52" w:rsidP="00F05F52">
      <w:pPr>
        <w:widowControl w:val="0"/>
        <w:autoSpaceDE w:val="0"/>
        <w:autoSpaceDN w:val="0"/>
        <w:spacing w:line="272" w:lineRule="exact"/>
        <w:ind w:left="116"/>
        <w:jc w:val="both"/>
        <w:rPr>
          <w:rFonts w:eastAsia="Franklin Gothic Book" w:cs="Calibri"/>
          <w:b/>
          <w:sz w:val="22"/>
          <w:szCs w:val="22"/>
          <w:lang w:eastAsia="en-US" w:bidi="en-US"/>
        </w:rPr>
      </w:pPr>
      <w:r w:rsidRPr="000E72FB">
        <w:rPr>
          <w:rFonts w:eastAsia="Franklin Gothic Book" w:cs="Calibri"/>
          <w:b/>
          <w:sz w:val="22"/>
          <w:szCs w:val="22"/>
          <w:lang w:eastAsia="en-US" w:bidi="en-US"/>
        </w:rPr>
        <w:t>Employment details</w:t>
      </w:r>
    </w:p>
    <w:p w14:paraId="4E91185C" w14:textId="2EBFD6C6" w:rsidR="00F05F52" w:rsidRDefault="00F05F52" w:rsidP="00F05F52">
      <w:pPr>
        <w:widowControl w:val="0"/>
        <w:autoSpaceDE w:val="0"/>
        <w:autoSpaceDN w:val="0"/>
        <w:ind w:left="116" w:right="113"/>
        <w:jc w:val="both"/>
        <w:rPr>
          <w:rFonts w:eastAsia="Franklin Gothic Book" w:cs="Calibri"/>
          <w:sz w:val="22"/>
          <w:szCs w:val="22"/>
          <w:lang w:eastAsia="en-US" w:bidi="en-US"/>
        </w:rPr>
      </w:pPr>
      <w:r w:rsidRPr="000E72FB">
        <w:rPr>
          <w:rFonts w:eastAsia="Franklin Gothic Book" w:cs="Calibri"/>
          <w:sz w:val="22"/>
          <w:szCs w:val="22"/>
          <w:lang w:eastAsia="en-US" w:bidi="en-US"/>
        </w:rPr>
        <w:t xml:space="preserve">The position is for </w:t>
      </w:r>
      <w:r w:rsidR="001A3C1B">
        <w:rPr>
          <w:rFonts w:eastAsia="Franklin Gothic Book" w:cs="Calibri"/>
          <w:sz w:val="22"/>
          <w:szCs w:val="22"/>
          <w:lang w:eastAsia="en-US" w:bidi="en-US"/>
        </w:rPr>
        <w:t>internship (maximum 6 months)</w:t>
      </w:r>
      <w:r w:rsidRPr="000E72FB">
        <w:rPr>
          <w:rFonts w:eastAsia="Franklin Gothic Book" w:cs="Calibri"/>
          <w:sz w:val="22"/>
          <w:szCs w:val="22"/>
          <w:lang w:eastAsia="en-US" w:bidi="en-US"/>
        </w:rPr>
        <w:t>. We offer a dynamic and pleasant multicultural</w:t>
      </w:r>
      <w:r w:rsidRPr="000E72FB">
        <w:rPr>
          <w:rFonts w:eastAsia="Franklin Gothic Book" w:cs="Calibri"/>
          <w:spacing w:val="-18"/>
          <w:sz w:val="22"/>
          <w:szCs w:val="22"/>
          <w:lang w:eastAsia="en-US" w:bidi="en-US"/>
        </w:rPr>
        <w:t xml:space="preserve"> </w:t>
      </w:r>
      <w:r w:rsidRPr="000E72FB">
        <w:rPr>
          <w:rFonts w:eastAsia="Franklin Gothic Book" w:cs="Calibri"/>
          <w:sz w:val="22"/>
          <w:szCs w:val="22"/>
          <w:lang w:eastAsia="en-US" w:bidi="en-US"/>
        </w:rPr>
        <w:t>working</w:t>
      </w:r>
      <w:r w:rsidRPr="000E72FB">
        <w:rPr>
          <w:rFonts w:eastAsia="Franklin Gothic Book" w:cs="Calibri"/>
          <w:spacing w:val="-17"/>
          <w:sz w:val="22"/>
          <w:szCs w:val="22"/>
          <w:lang w:eastAsia="en-US" w:bidi="en-US"/>
        </w:rPr>
        <w:t xml:space="preserve"> </w:t>
      </w:r>
      <w:r w:rsidRPr="000E72FB">
        <w:rPr>
          <w:rFonts w:eastAsia="Franklin Gothic Book" w:cs="Calibri"/>
          <w:sz w:val="22"/>
          <w:szCs w:val="22"/>
          <w:lang w:eastAsia="en-US" w:bidi="en-US"/>
        </w:rPr>
        <w:t>environment</w:t>
      </w:r>
      <w:r w:rsidR="001A3C1B">
        <w:rPr>
          <w:rFonts w:eastAsia="Franklin Gothic Book" w:cs="Calibri"/>
          <w:sz w:val="22"/>
          <w:szCs w:val="22"/>
          <w:lang w:eastAsia="en-US" w:bidi="en-US"/>
        </w:rPr>
        <w:t>.</w:t>
      </w:r>
    </w:p>
    <w:p w14:paraId="109F26DA" w14:textId="77777777" w:rsidR="001A3C1B" w:rsidRPr="000E72FB" w:rsidRDefault="001A3C1B" w:rsidP="00F05F52">
      <w:pPr>
        <w:widowControl w:val="0"/>
        <w:autoSpaceDE w:val="0"/>
        <w:autoSpaceDN w:val="0"/>
        <w:ind w:left="116" w:right="113"/>
        <w:jc w:val="both"/>
        <w:rPr>
          <w:rFonts w:eastAsia="Franklin Gothic Book" w:cs="Calibri"/>
          <w:spacing w:val="-9"/>
          <w:sz w:val="22"/>
          <w:szCs w:val="22"/>
          <w:lang w:eastAsia="en-US" w:bidi="en-US"/>
        </w:rPr>
      </w:pPr>
    </w:p>
    <w:p w14:paraId="20DC366C" w14:textId="3D1229DA" w:rsidR="006649BE" w:rsidRDefault="00F05F52" w:rsidP="00F05F52">
      <w:pPr>
        <w:widowControl w:val="0"/>
        <w:autoSpaceDE w:val="0"/>
        <w:autoSpaceDN w:val="0"/>
        <w:ind w:left="116" w:right="113"/>
        <w:jc w:val="both"/>
        <w:rPr>
          <w:rFonts w:eastAsia="Franklin Gothic Book" w:cs="Calibri"/>
          <w:sz w:val="22"/>
          <w:szCs w:val="22"/>
          <w:lang w:eastAsia="en-US" w:bidi="en-US"/>
        </w:rPr>
      </w:pPr>
      <w:r w:rsidRPr="000E72FB">
        <w:rPr>
          <w:rFonts w:eastAsia="Franklin Gothic Book" w:cs="Calibri"/>
          <w:sz w:val="22"/>
          <w:szCs w:val="22"/>
          <w:lang w:eastAsia="en-US" w:bidi="en-US"/>
        </w:rPr>
        <w:t>Due</w:t>
      </w:r>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to</w:t>
      </w:r>
      <w:r w:rsidRPr="000E72FB">
        <w:rPr>
          <w:rFonts w:eastAsia="Franklin Gothic Book" w:cs="Calibri"/>
          <w:spacing w:val="-10"/>
          <w:sz w:val="22"/>
          <w:szCs w:val="22"/>
          <w:lang w:eastAsia="en-US" w:bidi="en-US"/>
        </w:rPr>
        <w:t xml:space="preserve"> </w:t>
      </w:r>
      <w:r w:rsidRPr="000E72FB">
        <w:rPr>
          <w:rFonts w:eastAsia="Franklin Gothic Book" w:cs="Calibri"/>
          <w:sz w:val="22"/>
          <w:szCs w:val="22"/>
          <w:lang w:eastAsia="en-US" w:bidi="en-US"/>
        </w:rPr>
        <w:t>the</w:t>
      </w:r>
      <w:r w:rsidRPr="000E72FB">
        <w:rPr>
          <w:rFonts w:eastAsia="Franklin Gothic Book" w:cs="Calibri"/>
          <w:spacing w:val="-11"/>
          <w:sz w:val="22"/>
          <w:szCs w:val="22"/>
          <w:lang w:eastAsia="en-US" w:bidi="en-US"/>
        </w:rPr>
        <w:t xml:space="preserve"> </w:t>
      </w:r>
      <w:r w:rsidRPr="000E72FB">
        <w:rPr>
          <w:rFonts w:eastAsia="Franklin Gothic Book" w:cs="Calibri"/>
          <w:sz w:val="22"/>
          <w:szCs w:val="22"/>
          <w:lang w:eastAsia="en-US" w:bidi="en-US"/>
        </w:rPr>
        <w:t>nature</w:t>
      </w:r>
      <w:r w:rsidRPr="000E72FB">
        <w:rPr>
          <w:rFonts w:eastAsia="Franklin Gothic Book" w:cs="Calibri"/>
          <w:spacing w:val="-9"/>
          <w:sz w:val="22"/>
          <w:szCs w:val="22"/>
          <w:lang w:eastAsia="en-US" w:bidi="en-US"/>
        </w:rPr>
        <w:t xml:space="preserve"> </w:t>
      </w:r>
      <w:r w:rsidRPr="000E72FB">
        <w:rPr>
          <w:rFonts w:eastAsia="Franklin Gothic Book" w:cs="Calibri"/>
          <w:sz w:val="22"/>
          <w:szCs w:val="22"/>
          <w:lang w:eastAsia="en-US" w:bidi="en-US"/>
        </w:rPr>
        <w:t>of</w:t>
      </w:r>
      <w:r w:rsidRPr="000E72FB">
        <w:rPr>
          <w:rFonts w:eastAsia="Franklin Gothic Book" w:cs="Calibri"/>
          <w:spacing w:val="-11"/>
          <w:sz w:val="22"/>
          <w:szCs w:val="22"/>
          <w:lang w:eastAsia="en-US" w:bidi="en-US"/>
        </w:rPr>
        <w:t xml:space="preserve"> </w:t>
      </w:r>
      <w:proofErr w:type="spellStart"/>
      <w:r w:rsidRPr="000E72FB">
        <w:rPr>
          <w:rFonts w:eastAsia="Franklin Gothic Book" w:cs="Calibri"/>
          <w:sz w:val="22"/>
          <w:szCs w:val="22"/>
          <w:lang w:eastAsia="en-US" w:bidi="en-US"/>
        </w:rPr>
        <w:t>Aflatoun’s</w:t>
      </w:r>
      <w:proofErr w:type="spellEnd"/>
      <w:r w:rsidRPr="000E72FB">
        <w:rPr>
          <w:rFonts w:eastAsia="Franklin Gothic Book" w:cs="Calibri"/>
          <w:spacing w:val="-12"/>
          <w:sz w:val="22"/>
          <w:szCs w:val="22"/>
          <w:lang w:eastAsia="en-US" w:bidi="en-US"/>
        </w:rPr>
        <w:t xml:space="preserve"> </w:t>
      </w:r>
      <w:r w:rsidRPr="000E72FB">
        <w:rPr>
          <w:rFonts w:eastAsia="Franklin Gothic Book" w:cs="Calibri"/>
          <w:sz w:val="22"/>
          <w:szCs w:val="22"/>
          <w:lang w:eastAsia="en-US" w:bidi="en-US"/>
        </w:rPr>
        <w:t>work</w:t>
      </w:r>
      <w:r w:rsidRPr="000E72FB">
        <w:rPr>
          <w:rFonts w:eastAsia="Franklin Gothic Book" w:cs="Calibri"/>
          <w:spacing w:val="-11"/>
          <w:sz w:val="22"/>
          <w:szCs w:val="22"/>
          <w:lang w:eastAsia="en-US" w:bidi="en-US"/>
        </w:rPr>
        <w:t xml:space="preserve"> </w:t>
      </w:r>
      <w:r w:rsidRPr="000E72FB">
        <w:rPr>
          <w:rFonts w:eastAsia="Franklin Gothic Book" w:cs="Calibri"/>
          <w:sz w:val="22"/>
          <w:szCs w:val="22"/>
          <w:lang w:eastAsia="en-US" w:bidi="en-US"/>
        </w:rPr>
        <w:t>with</w:t>
      </w:r>
      <w:r w:rsidRPr="000E72FB">
        <w:rPr>
          <w:rFonts w:eastAsia="Franklin Gothic Book" w:cs="Calibri"/>
          <w:spacing w:val="-11"/>
          <w:sz w:val="22"/>
          <w:szCs w:val="22"/>
          <w:lang w:eastAsia="en-US" w:bidi="en-US"/>
        </w:rPr>
        <w:t xml:space="preserve"> </w:t>
      </w:r>
      <w:r w:rsidRPr="000E72FB">
        <w:rPr>
          <w:rFonts w:eastAsia="Franklin Gothic Book" w:cs="Calibri"/>
          <w:sz w:val="22"/>
          <w:szCs w:val="22"/>
          <w:lang w:eastAsia="en-US" w:bidi="en-US"/>
        </w:rPr>
        <w:t>children</w:t>
      </w:r>
      <w:r w:rsidRPr="000E72FB">
        <w:rPr>
          <w:rFonts w:eastAsia="Franklin Gothic Book" w:cs="Calibri"/>
          <w:spacing w:val="-11"/>
          <w:sz w:val="22"/>
          <w:szCs w:val="22"/>
          <w:lang w:eastAsia="en-US" w:bidi="en-US"/>
        </w:rPr>
        <w:t xml:space="preserve"> </w:t>
      </w:r>
      <w:r w:rsidRPr="000E72FB">
        <w:rPr>
          <w:rFonts w:eastAsia="Franklin Gothic Book" w:cs="Calibri"/>
          <w:sz w:val="22"/>
          <w:szCs w:val="22"/>
          <w:lang w:eastAsia="en-US" w:bidi="en-US"/>
        </w:rPr>
        <w:t>around</w:t>
      </w:r>
      <w:r w:rsidRPr="000E72FB">
        <w:rPr>
          <w:rFonts w:eastAsia="Franklin Gothic Book" w:cs="Calibri"/>
          <w:spacing w:val="-11"/>
          <w:sz w:val="22"/>
          <w:szCs w:val="22"/>
          <w:lang w:eastAsia="en-US" w:bidi="en-US"/>
        </w:rPr>
        <w:t xml:space="preserve"> </w:t>
      </w:r>
      <w:r w:rsidRPr="000E72FB">
        <w:rPr>
          <w:rFonts w:eastAsia="Franklin Gothic Book" w:cs="Calibri"/>
          <w:sz w:val="22"/>
          <w:szCs w:val="22"/>
          <w:lang w:eastAsia="en-US" w:bidi="en-US"/>
        </w:rPr>
        <w:t xml:space="preserve">the world, specific attention is drawn towards </w:t>
      </w:r>
      <w:proofErr w:type="spellStart"/>
      <w:r w:rsidRPr="000E72FB">
        <w:rPr>
          <w:rFonts w:eastAsia="Franklin Gothic Book" w:cs="Calibri"/>
          <w:sz w:val="22"/>
          <w:szCs w:val="22"/>
          <w:lang w:eastAsia="en-US" w:bidi="en-US"/>
        </w:rPr>
        <w:t>Aflatoun’s</w:t>
      </w:r>
      <w:proofErr w:type="spellEnd"/>
      <w:r w:rsidRPr="000E72FB">
        <w:rPr>
          <w:rFonts w:eastAsia="Franklin Gothic Book" w:cs="Calibri"/>
          <w:sz w:val="22"/>
          <w:szCs w:val="22"/>
          <w:lang w:eastAsia="en-US" w:bidi="en-US"/>
        </w:rPr>
        <w:t xml:space="preserve"> Child Protection Policy and its Policy on</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the</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Protection</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of</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Sexual</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Exploitation</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and</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Abuse</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(PSEA).</w:t>
      </w:r>
      <w:r w:rsidRPr="000E72FB">
        <w:rPr>
          <w:rFonts w:eastAsia="Franklin Gothic Book" w:cs="Calibri"/>
          <w:spacing w:val="-4"/>
          <w:sz w:val="22"/>
          <w:szCs w:val="22"/>
          <w:lang w:eastAsia="en-US" w:bidi="en-US"/>
        </w:rPr>
        <w:t xml:space="preserve"> </w:t>
      </w:r>
      <w:r w:rsidRPr="000E72FB">
        <w:rPr>
          <w:rFonts w:eastAsia="Franklin Gothic Book" w:cs="Calibri"/>
          <w:sz w:val="22"/>
          <w:szCs w:val="22"/>
          <w:lang w:eastAsia="en-US" w:bidi="en-US"/>
        </w:rPr>
        <w:t>These</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two</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policies</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are</w:t>
      </w:r>
      <w:r w:rsidRPr="000E72FB">
        <w:rPr>
          <w:rFonts w:eastAsia="Franklin Gothic Book" w:cs="Calibri"/>
          <w:spacing w:val="-5"/>
          <w:sz w:val="22"/>
          <w:szCs w:val="22"/>
          <w:lang w:eastAsia="en-US" w:bidi="en-US"/>
        </w:rPr>
        <w:t xml:space="preserve"> </w:t>
      </w:r>
      <w:r w:rsidRPr="000E72FB">
        <w:rPr>
          <w:rFonts w:eastAsia="Franklin Gothic Book" w:cs="Calibri"/>
          <w:sz w:val="22"/>
          <w:szCs w:val="22"/>
          <w:lang w:eastAsia="en-US" w:bidi="en-US"/>
        </w:rPr>
        <w:t>required to be signed by new employees and forms part of the employment documents related to the employment contract. The applicant commits</w:t>
      </w:r>
      <w:r w:rsidR="3C90E100" w:rsidRPr="000E72FB">
        <w:rPr>
          <w:rFonts w:eastAsia="Franklin Gothic Book" w:cs="Calibri"/>
          <w:sz w:val="22"/>
          <w:szCs w:val="22"/>
          <w:lang w:eastAsia="en-US" w:bidi="en-US"/>
        </w:rPr>
        <w:t xml:space="preserve"> </w:t>
      </w:r>
      <w:r w:rsidRPr="000E72FB">
        <w:rPr>
          <w:rFonts w:eastAsia="Franklin Gothic Book" w:cs="Calibri"/>
          <w:sz w:val="22"/>
          <w:szCs w:val="22"/>
          <w:lang w:eastAsia="en-US" w:bidi="en-US"/>
        </w:rPr>
        <w:t xml:space="preserve">to zero tolerance towards sexual exploitation and abuse. </w:t>
      </w:r>
    </w:p>
    <w:p w14:paraId="7E45DA74" w14:textId="7129ED45" w:rsidR="006649BE" w:rsidRPr="009821D6" w:rsidRDefault="00F67A23" w:rsidP="00F05F52">
      <w:pPr>
        <w:widowControl w:val="0"/>
        <w:autoSpaceDE w:val="0"/>
        <w:autoSpaceDN w:val="0"/>
        <w:ind w:left="116" w:right="113"/>
        <w:jc w:val="both"/>
        <w:rPr>
          <w:rFonts w:eastAsia="Franklin Gothic Book" w:cs="Calibri"/>
          <w:sz w:val="22"/>
          <w:szCs w:val="22"/>
          <w:lang w:eastAsia="en-US" w:bidi="en-US"/>
        </w:rPr>
      </w:pPr>
      <w:r w:rsidRPr="009821D6">
        <w:rPr>
          <w:rFonts w:eastAsia="Franklin Gothic Book" w:cs="Calibri"/>
          <w:sz w:val="22"/>
          <w:szCs w:val="22"/>
          <w:lang w:eastAsia="en-US" w:bidi="en-US"/>
        </w:rPr>
        <w:t xml:space="preserve">Screening for integrity is part of the recruitment process. Aflatoun considers it important to ensure the reliability, professionalism and the </w:t>
      </w:r>
      <w:r w:rsidR="006649BE" w:rsidRPr="009821D6">
        <w:rPr>
          <w:rFonts w:eastAsia="Franklin Gothic Book" w:cs="Calibri"/>
          <w:sz w:val="22"/>
          <w:szCs w:val="22"/>
          <w:lang w:eastAsia="en-US" w:bidi="en-US"/>
        </w:rPr>
        <w:t xml:space="preserve">Integrity </w:t>
      </w:r>
      <w:r w:rsidRPr="009821D6">
        <w:rPr>
          <w:rFonts w:eastAsia="Franklin Gothic Book" w:cs="Calibri"/>
          <w:sz w:val="22"/>
          <w:szCs w:val="22"/>
          <w:lang w:eastAsia="en-US" w:bidi="en-US"/>
        </w:rPr>
        <w:t>of its organization and its employees.</w:t>
      </w:r>
      <w:r w:rsidR="006649BE" w:rsidRPr="009821D6">
        <w:rPr>
          <w:rFonts w:eastAsia="Franklin Gothic Book" w:cs="Calibri"/>
          <w:sz w:val="22"/>
          <w:szCs w:val="22"/>
          <w:lang w:eastAsia="en-US" w:bidi="en-US"/>
        </w:rPr>
        <w:t xml:space="preserve"> By applying for this position, the candidate accepts to be screened by Aflatoun which involves conducting a background check with 2 referees from the professional environment of the candidate, submitting a self-declaration of good conduct</w:t>
      </w:r>
      <w:r w:rsidR="00454EED" w:rsidRPr="009821D6">
        <w:rPr>
          <w:rFonts w:eastAsia="Franklin Gothic Book" w:cs="Calibri"/>
          <w:sz w:val="22"/>
          <w:szCs w:val="22"/>
          <w:lang w:eastAsia="en-US" w:bidi="en-US"/>
        </w:rPr>
        <w:t xml:space="preserve"> along with the CV and cover letter, and submitting a declaration of good conduct issued by the Judicial Documentation system in their home country in case they reach the final stage of the hiring process</w:t>
      </w:r>
      <w:r w:rsidR="006649BE" w:rsidRPr="009821D6">
        <w:rPr>
          <w:rFonts w:eastAsia="Franklin Gothic Book" w:cs="Calibri"/>
          <w:sz w:val="22"/>
          <w:szCs w:val="22"/>
          <w:lang w:eastAsia="en-US" w:bidi="en-US"/>
        </w:rPr>
        <w:t xml:space="preserve">. The screening will cover up to 10 years. </w:t>
      </w:r>
      <w:r w:rsidRPr="009821D6">
        <w:rPr>
          <w:rFonts w:eastAsia="Franklin Gothic Book" w:cs="Calibri"/>
          <w:sz w:val="22"/>
          <w:szCs w:val="22"/>
          <w:lang w:eastAsia="en-US" w:bidi="en-US"/>
        </w:rPr>
        <w:t>Only the d</w:t>
      </w:r>
      <w:r w:rsidR="006649BE" w:rsidRPr="009821D6">
        <w:rPr>
          <w:rFonts w:eastAsia="Franklin Gothic Book" w:cs="Calibri"/>
          <w:sz w:val="22"/>
          <w:szCs w:val="22"/>
          <w:lang w:eastAsia="en-US" w:bidi="en-US"/>
        </w:rPr>
        <w:t xml:space="preserve">ata </w:t>
      </w:r>
      <w:r w:rsidRPr="009821D6">
        <w:rPr>
          <w:rFonts w:eastAsia="Franklin Gothic Book" w:cs="Calibri"/>
          <w:sz w:val="22"/>
          <w:szCs w:val="22"/>
          <w:lang w:eastAsia="en-US" w:bidi="en-US"/>
        </w:rPr>
        <w:t xml:space="preserve">relevant for the screening of the position will be </w:t>
      </w:r>
      <w:r w:rsidR="006649BE" w:rsidRPr="009821D6">
        <w:rPr>
          <w:rFonts w:eastAsia="Franklin Gothic Book" w:cs="Calibri"/>
          <w:sz w:val="22"/>
          <w:szCs w:val="22"/>
          <w:lang w:eastAsia="en-US" w:bidi="en-US"/>
        </w:rPr>
        <w:t xml:space="preserve">collected. In case the candidate is not selected for the position, the data will be destroyed 4 weeks after the closing of the position. </w:t>
      </w:r>
    </w:p>
    <w:p w14:paraId="2F605B69" w14:textId="6BCF50EA" w:rsidR="00F05F52" w:rsidRPr="000E72FB" w:rsidRDefault="006649BE" w:rsidP="00F05F52">
      <w:pPr>
        <w:widowControl w:val="0"/>
        <w:autoSpaceDE w:val="0"/>
        <w:autoSpaceDN w:val="0"/>
        <w:ind w:left="116" w:right="113"/>
        <w:jc w:val="both"/>
        <w:rPr>
          <w:rFonts w:eastAsia="Franklin Gothic Book" w:cs="Calibri"/>
          <w:sz w:val="22"/>
          <w:szCs w:val="22"/>
          <w:lang w:eastAsia="en-US" w:bidi="en-US"/>
        </w:rPr>
      </w:pPr>
      <w:r w:rsidRPr="009821D6">
        <w:rPr>
          <w:rFonts w:eastAsia="Franklin Gothic Book" w:cs="Calibri"/>
          <w:sz w:val="22"/>
          <w:szCs w:val="22"/>
          <w:lang w:eastAsia="en-US" w:bidi="en-US"/>
        </w:rPr>
        <w:t>For technical positions, a</w:t>
      </w:r>
      <w:r w:rsidR="00F05F52" w:rsidRPr="009821D6">
        <w:rPr>
          <w:rFonts w:eastAsia="Franklin Gothic Book" w:cs="Calibri"/>
          <w:sz w:val="22"/>
          <w:szCs w:val="22"/>
          <w:lang w:eastAsia="en-US" w:bidi="en-US"/>
        </w:rPr>
        <w:t>n additional written test may be</w:t>
      </w:r>
      <w:r w:rsidR="00F05F52" w:rsidRPr="009821D6">
        <w:rPr>
          <w:rFonts w:eastAsia="Franklin Gothic Book" w:cs="Calibri"/>
          <w:spacing w:val="-2"/>
          <w:sz w:val="22"/>
          <w:szCs w:val="22"/>
          <w:lang w:eastAsia="en-US" w:bidi="en-US"/>
        </w:rPr>
        <w:t xml:space="preserve"> </w:t>
      </w:r>
      <w:r w:rsidR="00F05F52" w:rsidRPr="009821D6">
        <w:rPr>
          <w:rFonts w:eastAsia="Franklin Gothic Book" w:cs="Calibri"/>
          <w:sz w:val="22"/>
          <w:szCs w:val="22"/>
          <w:lang w:eastAsia="en-US" w:bidi="en-US"/>
        </w:rPr>
        <w:t>required.</w:t>
      </w:r>
    </w:p>
    <w:p w14:paraId="1E9FAAC1" w14:textId="77777777" w:rsidR="00F05F52" w:rsidRPr="000E72FB" w:rsidRDefault="00F05F52" w:rsidP="00F05F52">
      <w:pPr>
        <w:widowControl w:val="0"/>
        <w:autoSpaceDE w:val="0"/>
        <w:autoSpaceDN w:val="0"/>
        <w:ind w:left="116" w:right="116"/>
        <w:jc w:val="both"/>
        <w:rPr>
          <w:rFonts w:eastAsia="Franklin Gothic Book" w:cs="Calibri"/>
          <w:sz w:val="22"/>
          <w:szCs w:val="22"/>
          <w:lang w:eastAsia="en-US" w:bidi="en-US"/>
        </w:rPr>
      </w:pPr>
    </w:p>
    <w:p w14:paraId="6D2CFC50" w14:textId="77777777" w:rsidR="00F05F52" w:rsidRPr="000E72FB" w:rsidRDefault="00F05F52" w:rsidP="00F05F52">
      <w:pPr>
        <w:widowControl w:val="0"/>
        <w:autoSpaceDE w:val="0"/>
        <w:autoSpaceDN w:val="0"/>
        <w:rPr>
          <w:rFonts w:eastAsia="Franklin Gothic Book" w:cs="Calibri"/>
          <w:sz w:val="22"/>
          <w:szCs w:val="22"/>
          <w:lang w:eastAsia="en-US" w:bidi="en-US"/>
        </w:rPr>
      </w:pPr>
    </w:p>
    <w:p w14:paraId="71D87448" w14:textId="77777777" w:rsidR="00F05F52" w:rsidRPr="000E72FB" w:rsidRDefault="00F05F52" w:rsidP="00F05F52">
      <w:pPr>
        <w:widowControl w:val="0"/>
        <w:autoSpaceDE w:val="0"/>
        <w:autoSpaceDN w:val="0"/>
        <w:ind w:left="116"/>
        <w:rPr>
          <w:rFonts w:eastAsia="Franklin Gothic Book" w:cs="Calibri"/>
          <w:b/>
          <w:sz w:val="22"/>
          <w:szCs w:val="22"/>
          <w:lang w:eastAsia="en-US" w:bidi="en-US"/>
        </w:rPr>
      </w:pPr>
      <w:r w:rsidRPr="000E72FB">
        <w:rPr>
          <w:rFonts w:eastAsia="Franklin Gothic Book" w:cs="Calibri"/>
          <w:b/>
          <w:sz w:val="22"/>
          <w:szCs w:val="22"/>
          <w:lang w:eastAsia="en-US" w:bidi="en-US"/>
        </w:rPr>
        <w:t>Reaction</w:t>
      </w:r>
    </w:p>
    <w:p w14:paraId="40868BD9" w14:textId="57437000" w:rsidR="00E93B9D" w:rsidRDefault="00F05F52" w:rsidP="00F05F52">
      <w:pPr>
        <w:widowControl w:val="0"/>
        <w:autoSpaceDE w:val="0"/>
        <w:autoSpaceDN w:val="0"/>
        <w:spacing w:before="1"/>
        <w:ind w:left="116" w:right="113"/>
        <w:jc w:val="both"/>
        <w:rPr>
          <w:rFonts w:eastAsia="Franklin Gothic Book" w:cs="Calibri"/>
          <w:sz w:val="22"/>
          <w:szCs w:val="22"/>
          <w:lang w:eastAsia="en-US" w:bidi="en-US"/>
        </w:rPr>
      </w:pPr>
      <w:r w:rsidRPr="7B1C9F6C">
        <w:rPr>
          <w:rFonts w:eastAsia="Franklin Gothic Book" w:cs="Calibri"/>
          <w:sz w:val="22"/>
          <w:szCs w:val="22"/>
          <w:lang w:eastAsia="en-US" w:bidi="en-US"/>
        </w:rPr>
        <w:t>Please apply online at</w:t>
      </w:r>
      <w:r w:rsidR="00E93B9D" w:rsidRPr="00E93B9D">
        <w:t xml:space="preserve"> </w:t>
      </w:r>
      <w:hyperlink r:id="rId9" w:history="1">
        <w:r w:rsidR="00D7740B">
          <w:rPr>
            <w:rStyle w:val="Hyperlink"/>
            <w:rFonts w:asciiTheme="minorHAnsi" w:hAnsiTheme="minorHAnsi" w:cstheme="minorBidi"/>
          </w:rPr>
          <w:t>https://aflatoun.bamboohr.com/careers/243</w:t>
        </w:r>
      </w:hyperlink>
    </w:p>
    <w:p w14:paraId="17F1EBAA" w14:textId="1EEE8C3C" w:rsidR="00F05F52" w:rsidRPr="000E72FB" w:rsidRDefault="00F05F52" w:rsidP="00F05F52">
      <w:pPr>
        <w:widowControl w:val="0"/>
        <w:autoSpaceDE w:val="0"/>
        <w:autoSpaceDN w:val="0"/>
        <w:spacing w:before="1"/>
        <w:ind w:left="116" w:right="113"/>
        <w:jc w:val="both"/>
        <w:rPr>
          <w:rFonts w:eastAsia="Franklin Gothic Book" w:cs="Calibri"/>
          <w:sz w:val="22"/>
          <w:szCs w:val="22"/>
          <w:lang w:eastAsia="en-US" w:bidi="en-US"/>
        </w:rPr>
      </w:pPr>
      <w:r w:rsidRPr="7B1C9F6C">
        <w:rPr>
          <w:rFonts w:eastAsia="Franklin Gothic Book" w:cs="Calibri"/>
          <w:color w:val="0771B3"/>
          <w:sz w:val="22"/>
          <w:szCs w:val="22"/>
          <w:lang w:eastAsia="en-US" w:bidi="en-US"/>
        </w:rPr>
        <w:t xml:space="preserve"> </w:t>
      </w:r>
      <w:r w:rsidRPr="7B1C9F6C">
        <w:rPr>
          <w:rFonts w:eastAsia="Franklin Gothic Book" w:cs="Calibri"/>
          <w:sz w:val="22"/>
          <w:szCs w:val="22"/>
          <w:lang w:eastAsia="en-US" w:bidi="en-US"/>
        </w:rPr>
        <w:t xml:space="preserve">no later than </w:t>
      </w:r>
      <w:r w:rsidR="5A0D32B8" w:rsidRPr="7B1C9F6C">
        <w:rPr>
          <w:rFonts w:eastAsia="Franklin Gothic Book" w:cs="Calibri"/>
          <w:sz w:val="22"/>
          <w:szCs w:val="22"/>
          <w:lang w:eastAsia="en-US" w:bidi="en-US"/>
        </w:rPr>
        <w:t>13</w:t>
      </w:r>
      <w:r w:rsidR="001A3C1B" w:rsidRPr="7B1C9F6C">
        <w:rPr>
          <w:rFonts w:eastAsia="Franklin Gothic Book" w:cs="Calibri"/>
          <w:sz w:val="22"/>
          <w:szCs w:val="22"/>
          <w:lang w:eastAsia="en-US" w:bidi="en-US"/>
        </w:rPr>
        <w:t xml:space="preserve"> March 2026</w:t>
      </w:r>
      <w:r w:rsidRPr="7B1C9F6C">
        <w:rPr>
          <w:rFonts w:eastAsia="Franklin Gothic Book" w:cs="Calibri"/>
          <w:sz w:val="22"/>
          <w:szCs w:val="22"/>
          <w:lang w:eastAsia="en-US" w:bidi="en-US"/>
        </w:rPr>
        <w:t xml:space="preserve">. If you have any specific, questions on the position please contact the </w:t>
      </w:r>
      <w:r w:rsidR="00B35E5F">
        <w:rPr>
          <w:rFonts w:eastAsia="Franklin Gothic Book" w:cs="Calibri"/>
          <w:sz w:val="22"/>
          <w:szCs w:val="22"/>
          <w:lang w:eastAsia="en-US" w:bidi="en-US"/>
        </w:rPr>
        <w:t xml:space="preserve">PMU </w:t>
      </w:r>
      <w:proofErr w:type="gramStart"/>
      <w:r w:rsidR="00C96235">
        <w:rPr>
          <w:rFonts w:eastAsia="Franklin Gothic Book" w:cs="Calibri"/>
          <w:sz w:val="22"/>
          <w:szCs w:val="22"/>
          <w:lang w:eastAsia="en-US" w:bidi="en-US"/>
        </w:rPr>
        <w:t>M</w:t>
      </w:r>
      <w:r w:rsidR="00B35E5F">
        <w:rPr>
          <w:rFonts w:eastAsia="Franklin Gothic Book" w:cs="Calibri"/>
          <w:sz w:val="22"/>
          <w:szCs w:val="22"/>
          <w:lang w:eastAsia="en-US" w:bidi="en-US"/>
        </w:rPr>
        <w:t xml:space="preserve">anager </w:t>
      </w:r>
      <w:r w:rsidRPr="7B1C9F6C">
        <w:rPr>
          <w:rFonts w:eastAsia="Franklin Gothic Book" w:cs="Calibri"/>
          <w:sz w:val="22"/>
          <w:szCs w:val="22"/>
          <w:lang w:eastAsia="en-US" w:bidi="en-US"/>
        </w:rPr>
        <w:t xml:space="preserve"> </w:t>
      </w:r>
      <w:r w:rsidR="00C96235">
        <w:rPr>
          <w:rFonts w:eastAsia="Franklin Gothic Book" w:cs="Calibri"/>
          <w:sz w:val="22"/>
          <w:szCs w:val="22"/>
          <w:lang w:eastAsia="en-US" w:bidi="en-US"/>
        </w:rPr>
        <w:t>Iari</w:t>
      </w:r>
      <w:proofErr w:type="gramEnd"/>
      <w:r w:rsidRPr="7B1C9F6C">
        <w:rPr>
          <w:rFonts w:eastAsia="Franklin Gothic Book" w:cs="Calibri"/>
          <w:sz w:val="22"/>
          <w:szCs w:val="22"/>
          <w:lang w:eastAsia="en-US" w:bidi="en-US"/>
        </w:rPr>
        <w:t xml:space="preserve"> at </w:t>
      </w:r>
      <w:hyperlink r:id="rId10" w:history="1">
        <w:r w:rsidR="00C96235" w:rsidRPr="00894CD0">
          <w:rPr>
            <w:rStyle w:val="Hyperlink"/>
            <w:rFonts w:eastAsia="Franklin Gothic Book" w:cs="Calibri"/>
            <w:sz w:val="22"/>
            <w:szCs w:val="22"/>
            <w:lang w:eastAsia="en-US" w:bidi="en-US"/>
          </w:rPr>
          <w:t>iari@aflatoun.org.</w:t>
        </w:r>
      </w:hyperlink>
    </w:p>
    <w:p w14:paraId="36EA95D3" w14:textId="77777777" w:rsidR="00F05F52" w:rsidRPr="000E72FB" w:rsidRDefault="00F05F52" w:rsidP="00F05F52">
      <w:pPr>
        <w:widowControl w:val="0"/>
        <w:autoSpaceDE w:val="0"/>
        <w:autoSpaceDN w:val="0"/>
        <w:spacing w:before="11"/>
        <w:rPr>
          <w:rFonts w:eastAsia="Franklin Gothic Book" w:cs="Calibri"/>
          <w:sz w:val="22"/>
          <w:szCs w:val="22"/>
          <w:lang w:eastAsia="en-US" w:bidi="en-US"/>
        </w:rPr>
      </w:pPr>
    </w:p>
    <w:p w14:paraId="59FC1571" w14:textId="3959389B" w:rsidR="00C714B7" w:rsidRDefault="00C714B7" w:rsidP="001A3C1B">
      <w:pPr>
        <w:widowControl w:val="0"/>
        <w:autoSpaceDE w:val="0"/>
        <w:autoSpaceDN w:val="0"/>
      </w:pPr>
      <w:bookmarkStart w:id="1" w:name="_GoBack"/>
      <w:bookmarkEnd w:id="1"/>
    </w:p>
    <w:sectPr w:rsidR="00C714B7">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E9DCA2" w16cex:dateUtc="2023-08-10T09:37:12.793Z"/>
  <w16cex:commentExtensible w16cex:durableId="4DD004A9" w16cex:dateUtc="2023-08-10T09:40:13.117Z"/>
  <w16cex:commentExtensible w16cex:durableId="2B900861" w16cex:dateUtc="2023-08-10T10:24:28.931Z"/>
  <w16cex:commentExtensible w16cex:durableId="28235E81" w16cex:dateUtc="2026-02-25T13:26:17.637Z">
    <w16cex:extLst>
      <w16:ext w16:uri="{CE6994B0-6A32-4C9F-8C6B-6E91EDA988CE}">
        <cr:reactions xmlns:cr="http://schemas.microsoft.com/office/comments/2020/reactions">
          <cr:reaction reactionType="1">
            <cr:reactionInfo dateUtc="2026-02-25T15:33:13.802Z">
              <cr:user userId="S::iari@aflatoun.org::89746e07-2f8f-4e25-bb15-5714aaeb4bd8" userProvider="AD" userName="Iari Vehuliza"/>
            </cr:reactionInfo>
          </cr:reaction>
        </cr:reactions>
      </w16:ext>
    </w16cex:extLst>
  </w16cex:commentExtensible>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4868"/>
    <w:multiLevelType w:val="hybridMultilevel"/>
    <w:tmpl w:val="E9E81300"/>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 w15:restartNumberingAfterBreak="0">
    <w:nsid w:val="4D707671"/>
    <w:multiLevelType w:val="hybridMultilevel"/>
    <w:tmpl w:val="605C01B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 w15:restartNumberingAfterBreak="0">
    <w:nsid w:val="55881BDC"/>
    <w:multiLevelType w:val="hybridMultilevel"/>
    <w:tmpl w:val="F336ECE2"/>
    <w:lvl w:ilvl="0" w:tplc="20000001">
      <w:start w:val="1"/>
      <w:numFmt w:val="bullet"/>
      <w:lvlText w:val=""/>
      <w:lvlJc w:val="left"/>
      <w:pPr>
        <w:ind w:left="476" w:hanging="360"/>
      </w:pPr>
      <w:rPr>
        <w:rFonts w:ascii="Symbol" w:hAnsi="Symbol" w:hint="default"/>
      </w:rPr>
    </w:lvl>
    <w:lvl w:ilvl="1" w:tplc="20000003" w:tentative="1">
      <w:start w:val="1"/>
      <w:numFmt w:val="bullet"/>
      <w:lvlText w:val="o"/>
      <w:lvlJc w:val="left"/>
      <w:pPr>
        <w:ind w:left="1196" w:hanging="360"/>
      </w:pPr>
      <w:rPr>
        <w:rFonts w:ascii="Courier New" w:hAnsi="Courier New" w:cs="Courier New" w:hint="default"/>
      </w:rPr>
    </w:lvl>
    <w:lvl w:ilvl="2" w:tplc="20000005" w:tentative="1">
      <w:start w:val="1"/>
      <w:numFmt w:val="bullet"/>
      <w:lvlText w:val=""/>
      <w:lvlJc w:val="left"/>
      <w:pPr>
        <w:ind w:left="1916" w:hanging="360"/>
      </w:pPr>
      <w:rPr>
        <w:rFonts w:ascii="Wingdings" w:hAnsi="Wingdings" w:hint="default"/>
      </w:rPr>
    </w:lvl>
    <w:lvl w:ilvl="3" w:tplc="20000001" w:tentative="1">
      <w:start w:val="1"/>
      <w:numFmt w:val="bullet"/>
      <w:lvlText w:val=""/>
      <w:lvlJc w:val="left"/>
      <w:pPr>
        <w:ind w:left="2636" w:hanging="360"/>
      </w:pPr>
      <w:rPr>
        <w:rFonts w:ascii="Symbol" w:hAnsi="Symbol" w:hint="default"/>
      </w:rPr>
    </w:lvl>
    <w:lvl w:ilvl="4" w:tplc="20000003" w:tentative="1">
      <w:start w:val="1"/>
      <w:numFmt w:val="bullet"/>
      <w:lvlText w:val="o"/>
      <w:lvlJc w:val="left"/>
      <w:pPr>
        <w:ind w:left="3356" w:hanging="360"/>
      </w:pPr>
      <w:rPr>
        <w:rFonts w:ascii="Courier New" w:hAnsi="Courier New" w:cs="Courier New" w:hint="default"/>
      </w:rPr>
    </w:lvl>
    <w:lvl w:ilvl="5" w:tplc="20000005" w:tentative="1">
      <w:start w:val="1"/>
      <w:numFmt w:val="bullet"/>
      <w:lvlText w:val=""/>
      <w:lvlJc w:val="left"/>
      <w:pPr>
        <w:ind w:left="4076" w:hanging="360"/>
      </w:pPr>
      <w:rPr>
        <w:rFonts w:ascii="Wingdings" w:hAnsi="Wingdings" w:hint="default"/>
      </w:rPr>
    </w:lvl>
    <w:lvl w:ilvl="6" w:tplc="20000001" w:tentative="1">
      <w:start w:val="1"/>
      <w:numFmt w:val="bullet"/>
      <w:lvlText w:val=""/>
      <w:lvlJc w:val="left"/>
      <w:pPr>
        <w:ind w:left="4796" w:hanging="360"/>
      </w:pPr>
      <w:rPr>
        <w:rFonts w:ascii="Symbol" w:hAnsi="Symbol" w:hint="default"/>
      </w:rPr>
    </w:lvl>
    <w:lvl w:ilvl="7" w:tplc="20000003" w:tentative="1">
      <w:start w:val="1"/>
      <w:numFmt w:val="bullet"/>
      <w:lvlText w:val="o"/>
      <w:lvlJc w:val="left"/>
      <w:pPr>
        <w:ind w:left="5516" w:hanging="360"/>
      </w:pPr>
      <w:rPr>
        <w:rFonts w:ascii="Courier New" w:hAnsi="Courier New" w:cs="Courier New" w:hint="default"/>
      </w:rPr>
    </w:lvl>
    <w:lvl w:ilvl="8" w:tplc="20000005" w:tentative="1">
      <w:start w:val="1"/>
      <w:numFmt w:val="bullet"/>
      <w:lvlText w:val=""/>
      <w:lvlJc w:val="left"/>
      <w:pPr>
        <w:ind w:left="6236" w:hanging="360"/>
      </w:pPr>
      <w:rPr>
        <w:rFonts w:ascii="Wingdings" w:hAnsi="Wingdings" w:hint="default"/>
      </w:rPr>
    </w:lvl>
  </w:abstractNum>
  <w:abstractNum w:abstractNumId="3" w15:restartNumberingAfterBreak="0">
    <w:nsid w:val="629666F8"/>
    <w:multiLevelType w:val="hybridMultilevel"/>
    <w:tmpl w:val="0360E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386661"/>
    <w:multiLevelType w:val="hybridMultilevel"/>
    <w:tmpl w:val="B7220EC4"/>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52"/>
    <w:rsid w:val="000048DA"/>
    <w:rsid w:val="0009124A"/>
    <w:rsid w:val="001A3C1B"/>
    <w:rsid w:val="001D5F25"/>
    <w:rsid w:val="00212800"/>
    <w:rsid w:val="002B412E"/>
    <w:rsid w:val="00454EED"/>
    <w:rsid w:val="00517F5A"/>
    <w:rsid w:val="00540721"/>
    <w:rsid w:val="006649BE"/>
    <w:rsid w:val="00746B61"/>
    <w:rsid w:val="00786067"/>
    <w:rsid w:val="009821D6"/>
    <w:rsid w:val="009C7E05"/>
    <w:rsid w:val="00B35E5F"/>
    <w:rsid w:val="00C714B7"/>
    <w:rsid w:val="00C96235"/>
    <w:rsid w:val="00CC22DE"/>
    <w:rsid w:val="00D7740B"/>
    <w:rsid w:val="00E93B9D"/>
    <w:rsid w:val="00EE5BFD"/>
    <w:rsid w:val="00F05F52"/>
    <w:rsid w:val="00F67A23"/>
    <w:rsid w:val="00FCCAC9"/>
    <w:rsid w:val="05083CBE"/>
    <w:rsid w:val="10823F80"/>
    <w:rsid w:val="10848407"/>
    <w:rsid w:val="11323AD2"/>
    <w:rsid w:val="11ECD4B3"/>
    <w:rsid w:val="1643D6C6"/>
    <w:rsid w:val="17631095"/>
    <w:rsid w:val="179AD98F"/>
    <w:rsid w:val="1929C20D"/>
    <w:rsid w:val="1A452758"/>
    <w:rsid w:val="20043A34"/>
    <w:rsid w:val="2323ACDB"/>
    <w:rsid w:val="2599A2A0"/>
    <w:rsid w:val="2A44B2E8"/>
    <w:rsid w:val="2C518B99"/>
    <w:rsid w:val="30CC379B"/>
    <w:rsid w:val="31FFE1F7"/>
    <w:rsid w:val="346C7E4C"/>
    <w:rsid w:val="3559B3AA"/>
    <w:rsid w:val="38FD1B09"/>
    <w:rsid w:val="3C90E100"/>
    <w:rsid w:val="3F9E3AD4"/>
    <w:rsid w:val="41186B37"/>
    <w:rsid w:val="41A39CEB"/>
    <w:rsid w:val="45F91E8E"/>
    <w:rsid w:val="49BEA259"/>
    <w:rsid w:val="4B63F8CE"/>
    <w:rsid w:val="4C032F84"/>
    <w:rsid w:val="4D9C7534"/>
    <w:rsid w:val="5775D82D"/>
    <w:rsid w:val="58E520DC"/>
    <w:rsid w:val="5A0D32B8"/>
    <w:rsid w:val="639862E3"/>
    <w:rsid w:val="680B32AB"/>
    <w:rsid w:val="6A48B3A6"/>
    <w:rsid w:val="6B04E681"/>
    <w:rsid w:val="6BE1760A"/>
    <w:rsid w:val="71BE731A"/>
    <w:rsid w:val="723D8B01"/>
    <w:rsid w:val="735E0882"/>
    <w:rsid w:val="747F95B6"/>
    <w:rsid w:val="7A50FFA7"/>
    <w:rsid w:val="7B1C9F6C"/>
    <w:rsid w:val="7B8A7C45"/>
    <w:rsid w:val="7BC6993E"/>
    <w:rsid w:val="7D611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516"/>
  <w15:chartTrackingRefBased/>
  <w15:docId w15:val="{65C2A6EA-6D78-46A3-A96F-AF987D65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F52"/>
    <w:pPr>
      <w:spacing w:after="0" w:line="240" w:lineRule="auto"/>
    </w:pPr>
    <w:rPr>
      <w:rFonts w:ascii="Calibri" w:eastAsia="Times New Roman" w:hAnsi="Calibri" w:cs="Times New Roman"/>
      <w:sz w:val="24"/>
      <w:szCs w:val="24"/>
      <w:lang w:eastAsia="en-GB"/>
    </w:rPr>
  </w:style>
  <w:style w:type="paragraph" w:styleId="Heading1">
    <w:name w:val="heading 1"/>
    <w:basedOn w:val="Normal"/>
    <w:next w:val="Normal"/>
    <w:link w:val="Heading1Char"/>
    <w:uiPriority w:val="9"/>
    <w:qFormat/>
    <w:rsid w:val="000912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5F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latounsubheadings">
    <w:name w:val="Aflatoun sub headings"/>
    <w:basedOn w:val="Heading1"/>
    <w:link w:val="AflatounsubheadingsChar"/>
    <w:autoRedefine/>
    <w:qFormat/>
    <w:rsid w:val="0009124A"/>
    <w:rPr>
      <w:rFonts w:eastAsia="Aria"/>
      <w:b/>
      <w:bCs/>
      <w:color w:val="000000" w:themeColor="text1"/>
      <w:sz w:val="24"/>
      <w:szCs w:val="24"/>
      <w:lang w:bidi="en-US"/>
    </w:rPr>
  </w:style>
  <w:style w:type="character" w:customStyle="1" w:styleId="AflatounsubheadingsChar">
    <w:name w:val="Aflatoun sub headings Char"/>
    <w:basedOn w:val="Heading1Char"/>
    <w:link w:val="Aflatounsubheadings"/>
    <w:rsid w:val="0009124A"/>
    <w:rPr>
      <w:rFonts w:asciiTheme="majorHAnsi" w:eastAsia="Aria" w:hAnsiTheme="majorHAnsi" w:cstheme="majorBidi"/>
      <w:b/>
      <w:bCs/>
      <w:color w:val="000000" w:themeColor="text1"/>
      <w:sz w:val="24"/>
      <w:szCs w:val="24"/>
      <w:lang w:val="en-GB" w:eastAsia="en-GB" w:bidi="en-US"/>
    </w:rPr>
  </w:style>
  <w:style w:type="character" w:customStyle="1" w:styleId="Heading1Char">
    <w:name w:val="Heading 1 Char"/>
    <w:basedOn w:val="DefaultParagraphFont"/>
    <w:link w:val="Heading1"/>
    <w:uiPriority w:val="9"/>
    <w:rsid w:val="0009124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F05F52"/>
    <w:rPr>
      <w:rFonts w:asciiTheme="majorHAnsi" w:eastAsiaTheme="majorEastAsia" w:hAnsiTheme="majorHAnsi" w:cstheme="majorBidi"/>
      <w:color w:val="2F5496" w:themeColor="accent1" w:themeShade="BF"/>
      <w:sz w:val="26"/>
      <w:szCs w:val="26"/>
      <w:lang w:eastAsia="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4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9BE"/>
    <w:rPr>
      <w:rFonts w:ascii="Segoe UI" w:eastAsia="Times New Roman" w:hAnsi="Segoe UI" w:cs="Segoe UI"/>
      <w:sz w:val="18"/>
      <w:szCs w:val="18"/>
      <w:lang w:eastAsia="en-GB"/>
    </w:rPr>
  </w:style>
  <w:style w:type="paragraph" w:styleId="ListParagraph">
    <w:name w:val="List Paragraph"/>
    <w:basedOn w:val="Normal"/>
    <w:uiPriority w:val="34"/>
    <w:qFormat/>
    <w:rsid w:val="00EE5BFD"/>
    <w:pPr>
      <w:ind w:left="720"/>
      <w:contextualSpacing/>
    </w:pPr>
  </w:style>
  <w:style w:type="paragraph" w:styleId="NormalWeb">
    <w:name w:val="Normal (Web)"/>
    <w:basedOn w:val="Normal"/>
    <w:uiPriority w:val="99"/>
    <w:semiHidden/>
    <w:unhideWhenUsed/>
    <w:rsid w:val="001A3C1B"/>
    <w:pPr>
      <w:spacing w:before="100" w:beforeAutospacing="1" w:after="100" w:afterAutospacing="1"/>
    </w:pPr>
    <w:rPr>
      <w:rFonts w:ascii="Times New Roman" w:hAnsi="Times New Roman"/>
      <w:lang w:val="en-NL" w:eastAsia="en-NL"/>
    </w:rPr>
  </w:style>
  <w:style w:type="character" w:styleId="Hyperlink">
    <w:name w:val="Hyperlink"/>
    <w:basedOn w:val="DefaultParagraphFont"/>
    <w:uiPriority w:val="99"/>
    <w:unhideWhenUsed/>
    <w:rsid w:val="00C96235"/>
    <w:rPr>
      <w:color w:val="0563C1" w:themeColor="hyperlink"/>
      <w:u w:val="single"/>
    </w:rPr>
  </w:style>
  <w:style w:type="character" w:styleId="UnresolvedMention">
    <w:name w:val="Unresolved Mention"/>
    <w:basedOn w:val="DefaultParagraphFont"/>
    <w:uiPriority w:val="99"/>
    <w:semiHidden/>
    <w:unhideWhenUsed/>
    <w:rsid w:val="00C96235"/>
    <w:rPr>
      <w:color w:val="605E5C"/>
      <w:shd w:val="clear" w:color="auto" w:fill="E1DFDD"/>
    </w:rPr>
  </w:style>
</w:styles>
</file>

<file path=word/tasks.xml><?xml version="1.0" encoding="utf-8"?>
<t:Tasks xmlns:t="http://schemas.microsoft.com/office/tasks/2019/documenttasks" xmlns:oel="http://schemas.microsoft.com/office/2019/extlst">
  <t:Task id="{EBDF589C-2CB4-4697-8EEF-3D3D6B915DD4}">
    <t:Anchor>
      <t:Comment id="1810488482"/>
    </t:Anchor>
    <t:History>
      <t:Event id="{43B1A386-D82E-449E-8B9A-AE79FDB71C0B}" time="2023-08-10T09:40:13.161Z">
        <t:Attribution userId="S::sinead.grima@aflatoun.org::07c3e812-fac7-44f9-b077-8cf1820be3bc" userProvider="AD" userName="Sinead Grima"/>
        <t:Anchor>
          <t:Comment id="1305478313"/>
        </t:Anchor>
        <t:Create/>
      </t:Event>
      <t:Event id="{951E80E0-98D7-439A-9CA5-855E0A4FB88F}" time="2023-08-10T09:40:13.161Z">
        <t:Attribution userId="S::sinead.grima@aflatoun.org::07c3e812-fac7-44f9-b077-8cf1820be3bc" userProvider="AD" userName="Sinead Grima"/>
        <t:Anchor>
          <t:Comment id="1305478313"/>
        </t:Anchor>
        <t:Assign userId="S::lama@aflatoun.org::d2cfd43d-7aa5-4331-bc99-6d4b92fd8344" userProvider="AD" userName="Lama Yazbeck"/>
      </t:Event>
      <t:Event id="{B517AA87-656E-4F69-9CDF-20F1B3893C26}" time="2023-08-10T09:40:13.161Z">
        <t:Attribution userId="S::sinead.grima@aflatoun.org::07c3e812-fac7-44f9-b077-8cf1820be3bc" userProvider="AD" userName="Sinead Grima"/>
        <t:Anchor>
          <t:Comment id="1305478313"/>
        </t:Anchor>
        <t:SetTitle title="@Lama Yazbeck"/>
      </t:Event>
      <t:Event id="{274A92AB-8E38-43E2-A8F3-91B76DB218FA}" time="2023-08-10T11:36:14.885Z">
        <t:Attribution userId="S::sinead.grima@aflatoun.org::07c3e812-fac7-44f9-b077-8cf1820be3bc" userProvider="AD" userName="Sinead Grima"/>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4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19b997db83c5415b" Type="http://schemas.microsoft.com/office/2018/08/relationships/commentsExtensible" Target="commentsExtensible.xml"/><Relationship Id="Rd94d2ec39500411d" Type="http://schemas.microsoft.com/office/2019/05/relationships/documenttasks" Target="tasks.xml"/><Relationship Id="rId5" Type="http://schemas.openxmlformats.org/officeDocument/2006/relationships/styles" Target="styles.xml"/><Relationship Id="rId10" Type="http://schemas.openxmlformats.org/officeDocument/2006/relationships/hyperlink" Target="mailto:iari@aflatoun.org." TargetMode="External"/><Relationship Id="rId4" Type="http://schemas.openxmlformats.org/officeDocument/2006/relationships/numbering" Target="numbering.xml"/><Relationship Id="rId9" Type="http://schemas.openxmlformats.org/officeDocument/2006/relationships/hyperlink" Target="https://aflatoun.bamboohr.com/careers/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46842A7A956498D6F10411AEEA327" ma:contentTypeVersion="18" ma:contentTypeDescription="Create a new document." ma:contentTypeScope="" ma:versionID="4f9e6517a707e7e7d16b2f4ffab0c476">
  <xsd:schema xmlns:xsd="http://www.w3.org/2001/XMLSchema" xmlns:xs="http://www.w3.org/2001/XMLSchema" xmlns:p="http://schemas.microsoft.com/office/2006/metadata/properties" xmlns:ns2="e2ccc4b6-38e0-4f8a-99a3-194823d7406f" xmlns:ns3="01e27d9e-3454-466a-962e-cec6c6e9535d" targetNamespace="http://schemas.microsoft.com/office/2006/metadata/properties" ma:root="true" ma:fieldsID="e9198bad7c2976e8c70b68e5cbae87b7" ns2:_="" ns3:_="">
    <xsd:import namespace="e2ccc4b6-38e0-4f8a-99a3-194823d7406f"/>
    <xsd:import namespace="01e27d9e-3454-466a-962e-cec6c6e953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c4b6-38e0-4f8a-99a3-194823d740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9d7190-19e7-4401-a46c-a8bdd44cc112}" ma:internalName="TaxCatchAll" ma:showField="CatchAllData" ma:web="e2ccc4b6-38e0-4f8a-99a3-194823d74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e27d9e-3454-466a-962e-cec6c6e953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506014-112f-4b64-a231-58f1a411e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e27d9e-3454-466a-962e-cec6c6e9535d">
      <Terms xmlns="http://schemas.microsoft.com/office/infopath/2007/PartnerControls"/>
    </lcf76f155ced4ddcb4097134ff3c332f>
    <TaxCatchAll xmlns="e2ccc4b6-38e0-4f8a-99a3-194823d7406f" xsi:nil="true"/>
  </documentManagement>
</p:properties>
</file>

<file path=customXml/itemProps1.xml><?xml version="1.0" encoding="utf-8"?>
<ds:datastoreItem xmlns:ds="http://schemas.openxmlformats.org/officeDocument/2006/customXml" ds:itemID="{5F01A6F1-78D0-4826-B822-2995EC2B9C8C}">
  <ds:schemaRefs>
    <ds:schemaRef ds:uri="http://schemas.microsoft.com/sharepoint/v3/contenttype/forms"/>
  </ds:schemaRefs>
</ds:datastoreItem>
</file>

<file path=customXml/itemProps2.xml><?xml version="1.0" encoding="utf-8"?>
<ds:datastoreItem xmlns:ds="http://schemas.openxmlformats.org/officeDocument/2006/customXml" ds:itemID="{C501C536-74DB-4060-A31F-D4D91FC5A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c4b6-38e0-4f8a-99a3-194823d7406f"/>
    <ds:schemaRef ds:uri="01e27d9e-3454-466a-962e-cec6c6e95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D105D-BCAA-42F5-93E0-94E237129C56}">
  <ds:schemaRefs>
    <ds:schemaRef ds:uri="http://schemas.microsoft.com/office/2006/metadata/properties"/>
    <ds:schemaRef ds:uri="http://schemas.microsoft.com/office/infopath/2007/PartnerControls"/>
    <ds:schemaRef ds:uri="01e27d9e-3454-466a-962e-cec6c6e9535d"/>
    <ds:schemaRef ds:uri="e2ccc4b6-38e0-4f8a-99a3-194823d740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 Oke</dc:creator>
  <cp:keywords/>
  <dc:description/>
  <cp:lastModifiedBy>Chitra Mookerjee</cp:lastModifiedBy>
  <cp:revision>2</cp:revision>
  <dcterms:created xsi:type="dcterms:W3CDTF">2026-03-03T14:56:00Z</dcterms:created>
  <dcterms:modified xsi:type="dcterms:W3CDTF">2026-03-03T14:56:00Z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0x0101002B946842A7A956498D6F10411AEEA327</vt:lpwstr>
  </property>
  <property fmtid="{D5CDD505-2E9C-101B-9397-08002B2CF9AE}" pid="3" name="MediaServiceImageTags">
    <vt:lpwstr/>
  </property>
  <property fmtid="{D5CDD505-2E9C-101B-9397-08002B2CF9AE}" pid="4" name="GrammarlyDocumentId">
    <vt:lpwstr>3a008308-2e2f-4b80-ba00-78395b4f837d</vt:lpwstr>
  </property>
</Properties>
</file>